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C0075" w14:textId="77777777" w:rsidR="00F75F75" w:rsidRDefault="00F75F75" w:rsidP="003B0932">
      <w:pPr>
        <w:spacing w:after="0" w:line="240" w:lineRule="auto"/>
        <w:rPr>
          <w:rFonts w:ascii="Arial" w:hAnsi="Arial" w:cs="Arial"/>
          <w:b/>
          <w:sz w:val="20"/>
          <w:szCs w:val="20"/>
        </w:rPr>
      </w:pPr>
    </w:p>
    <w:p w14:paraId="26FA69FD" w14:textId="343C8992" w:rsidR="00AC6FDD" w:rsidRPr="00987848" w:rsidRDefault="00A111A6" w:rsidP="00AC6FDD">
      <w:pPr>
        <w:spacing w:after="0" w:line="240" w:lineRule="auto"/>
        <w:jc w:val="both"/>
        <w:rPr>
          <w:rFonts w:ascii="Arial" w:hAnsi="Arial" w:cs="Arial"/>
          <w:b/>
          <w:sz w:val="20"/>
          <w:szCs w:val="20"/>
        </w:rPr>
      </w:pPr>
      <w:r w:rsidRPr="00987848">
        <w:rPr>
          <w:rFonts w:ascii="Arial" w:hAnsi="Arial" w:cs="Arial"/>
          <w:b/>
          <w:bCs/>
          <w:caps/>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r w:rsidR="00AC6FDD" w:rsidRPr="00987848">
        <w:rPr>
          <w:rFonts w:ascii="Arial" w:hAnsi="Arial" w:cs="Arial"/>
          <w:b/>
          <w:bCs/>
          <w:caps/>
          <w:sz w:val="20"/>
          <w:szCs w:val="20"/>
        </w:rPr>
        <w:t>.</w:t>
      </w:r>
    </w:p>
    <w:p w14:paraId="6FC0CE72" w14:textId="77777777" w:rsidR="00AC6FDD" w:rsidRPr="00987848" w:rsidRDefault="00AC6FDD" w:rsidP="003B0932">
      <w:pPr>
        <w:spacing w:after="0" w:line="240" w:lineRule="auto"/>
        <w:rPr>
          <w:rFonts w:ascii="Arial" w:hAnsi="Arial" w:cs="Arial"/>
          <w:b/>
          <w:sz w:val="20"/>
          <w:szCs w:val="20"/>
        </w:rPr>
      </w:pPr>
    </w:p>
    <w:p w14:paraId="52BCECD0" w14:textId="5856F2F9" w:rsidR="00527B4B" w:rsidRPr="00987848" w:rsidRDefault="00A111A6" w:rsidP="00527B4B">
      <w:pPr>
        <w:pStyle w:val="Encabezado"/>
        <w:rPr>
          <w:rFonts w:ascii="Arial" w:hAnsi="Arial" w:cs="Arial"/>
          <w:b/>
        </w:rPr>
      </w:pPr>
      <w:r w:rsidRPr="00987848">
        <w:rPr>
          <w:rFonts w:ascii="Arial" w:hAnsi="Arial" w:cs="Arial"/>
          <w:b/>
        </w:rPr>
        <w:t>9</w:t>
      </w:r>
      <w:r w:rsidR="00D30608" w:rsidRPr="00987848">
        <w:rPr>
          <w:rFonts w:ascii="Arial" w:hAnsi="Arial" w:cs="Arial"/>
          <w:b/>
        </w:rPr>
        <w:t>.</w:t>
      </w:r>
      <w:r w:rsidR="00E20933" w:rsidRPr="00987848">
        <w:rPr>
          <w:rFonts w:ascii="Arial" w:hAnsi="Arial" w:cs="Arial"/>
          <w:b/>
        </w:rPr>
        <w:t>27</w:t>
      </w:r>
      <w:r w:rsidR="00D30608" w:rsidRPr="00987848">
        <w:rPr>
          <w:rFonts w:ascii="Arial" w:hAnsi="Arial" w:cs="Arial"/>
          <w:b/>
        </w:rPr>
        <w:t xml:space="preserve"> </w:t>
      </w:r>
      <w:r w:rsidR="00B34989" w:rsidRPr="00987848">
        <w:rPr>
          <w:rFonts w:ascii="Arial" w:hAnsi="Arial" w:cs="Arial"/>
          <w:b/>
        </w:rPr>
        <w:t>REDES SOCIALES PROGRESISTAS</w:t>
      </w:r>
      <w:r w:rsidR="009B26EF" w:rsidRPr="00987848">
        <w:rPr>
          <w:rFonts w:ascii="Arial" w:hAnsi="Arial" w:cs="Arial"/>
          <w:b/>
        </w:rPr>
        <w:t>-</w:t>
      </w:r>
      <w:r w:rsidR="002E0A0D" w:rsidRPr="00987848">
        <w:rPr>
          <w:rFonts w:ascii="Arial" w:hAnsi="Arial" w:cs="Arial"/>
          <w:b/>
        </w:rPr>
        <w:t>SO</w:t>
      </w:r>
    </w:p>
    <w:p w14:paraId="34D5DC14" w14:textId="77777777" w:rsidR="00527B4B" w:rsidRPr="00987848" w:rsidRDefault="00527B4B" w:rsidP="003B0932">
      <w:pPr>
        <w:spacing w:after="0" w:line="240" w:lineRule="auto"/>
        <w:rPr>
          <w:rFonts w:ascii="Arial" w:hAnsi="Arial" w:cs="Arial"/>
          <w:b/>
          <w:sz w:val="20"/>
          <w:szCs w:val="20"/>
        </w:rPr>
      </w:pPr>
      <w:r w:rsidRPr="00987848">
        <w:rPr>
          <w:rFonts w:ascii="Arial" w:hAnsi="Arial" w:cs="Arial"/>
          <w:b/>
          <w:sz w:val="20"/>
          <w:szCs w:val="20"/>
        </w:rPr>
        <w:t>Primera vuelta</w:t>
      </w:r>
    </w:p>
    <w:p w14:paraId="0B68B00E" w14:textId="77777777" w:rsidR="00527B4B" w:rsidRPr="00987848" w:rsidRDefault="00527B4B" w:rsidP="003B0932">
      <w:pPr>
        <w:spacing w:after="0" w:line="240" w:lineRule="auto"/>
        <w:rPr>
          <w:rFonts w:ascii="Arial" w:hAnsi="Arial" w:cs="Arial"/>
          <w:b/>
          <w:sz w:val="20"/>
          <w:szCs w:val="20"/>
        </w:rPr>
      </w:pPr>
    </w:p>
    <w:tbl>
      <w:tblPr>
        <w:tblStyle w:val="Tablaconcuadrcula"/>
        <w:tblW w:w="18854" w:type="dxa"/>
        <w:tblInd w:w="-289" w:type="dxa"/>
        <w:tblLook w:val="04A0" w:firstRow="1" w:lastRow="0" w:firstColumn="1" w:lastColumn="0" w:noHBand="0" w:noVBand="1"/>
      </w:tblPr>
      <w:tblGrid>
        <w:gridCol w:w="393"/>
        <w:gridCol w:w="7192"/>
        <w:gridCol w:w="3904"/>
        <w:gridCol w:w="2584"/>
        <w:gridCol w:w="2498"/>
        <w:gridCol w:w="1217"/>
        <w:gridCol w:w="1066"/>
      </w:tblGrid>
      <w:tr w:rsidR="00CE4935" w:rsidRPr="00987848" w14:paraId="220188DC" w14:textId="77777777" w:rsidTr="00CD70B8">
        <w:trPr>
          <w:trHeight w:val="988"/>
          <w:tblHeader/>
        </w:trPr>
        <w:tc>
          <w:tcPr>
            <w:tcW w:w="399" w:type="dxa"/>
            <w:shd w:val="clear" w:color="auto" w:fill="auto"/>
          </w:tcPr>
          <w:p w14:paraId="4A36B2D2" w14:textId="77777777" w:rsidR="004E279E" w:rsidRPr="00987848" w:rsidRDefault="004E279E" w:rsidP="0076591B">
            <w:pPr>
              <w:ind w:left="-108" w:right="-108"/>
              <w:jc w:val="center"/>
              <w:rPr>
                <w:rFonts w:ascii="Arial" w:hAnsi="Arial" w:cs="Arial"/>
                <w:b/>
                <w:sz w:val="18"/>
                <w:szCs w:val="18"/>
              </w:rPr>
            </w:pPr>
            <w:r w:rsidRPr="00987848">
              <w:rPr>
                <w:rFonts w:ascii="Arial" w:hAnsi="Arial" w:cs="Arial"/>
                <w:b/>
                <w:sz w:val="18"/>
                <w:szCs w:val="18"/>
              </w:rPr>
              <w:t>ID</w:t>
            </w:r>
          </w:p>
        </w:tc>
        <w:tc>
          <w:tcPr>
            <w:tcW w:w="7572" w:type="dxa"/>
            <w:shd w:val="clear" w:color="auto" w:fill="auto"/>
          </w:tcPr>
          <w:p w14:paraId="2F7702CC" w14:textId="77777777" w:rsidR="004E279E" w:rsidRPr="00987848" w:rsidRDefault="004E279E" w:rsidP="0076591B">
            <w:pPr>
              <w:jc w:val="center"/>
              <w:rPr>
                <w:rFonts w:ascii="Arial" w:hAnsi="Arial" w:cs="Arial"/>
                <w:b/>
                <w:sz w:val="18"/>
                <w:szCs w:val="18"/>
              </w:rPr>
            </w:pPr>
            <w:r w:rsidRPr="00987848">
              <w:rPr>
                <w:rFonts w:ascii="Arial" w:hAnsi="Arial" w:cs="Arial"/>
                <w:b/>
                <w:sz w:val="18"/>
                <w:szCs w:val="18"/>
              </w:rPr>
              <w:t>Observación</w:t>
            </w:r>
          </w:p>
          <w:p w14:paraId="03B32427" w14:textId="37171976" w:rsidR="004E279E" w:rsidRPr="00987848" w:rsidRDefault="00C718DE" w:rsidP="0076591B">
            <w:pPr>
              <w:jc w:val="center"/>
              <w:rPr>
                <w:rFonts w:ascii="Arial" w:hAnsi="Arial" w:cs="Arial"/>
                <w:b/>
                <w:sz w:val="18"/>
                <w:szCs w:val="18"/>
              </w:rPr>
            </w:pPr>
            <w:r w:rsidRPr="00987848">
              <w:rPr>
                <w:rFonts w:ascii="Arial" w:hAnsi="Arial" w:cs="Arial"/>
                <w:b/>
                <w:sz w:val="18"/>
                <w:szCs w:val="18"/>
              </w:rPr>
              <w:t>Oficio Núm. INE/UTF/DA/</w:t>
            </w:r>
            <w:r w:rsidR="000E2903" w:rsidRPr="00987848">
              <w:rPr>
                <w:rFonts w:ascii="Arial" w:hAnsi="Arial" w:cs="Arial"/>
                <w:b/>
                <w:sz w:val="18"/>
                <w:szCs w:val="18"/>
              </w:rPr>
              <w:t>43550</w:t>
            </w:r>
            <w:r w:rsidR="009B26EF" w:rsidRPr="00987848">
              <w:rPr>
                <w:rFonts w:ascii="Arial" w:hAnsi="Arial" w:cs="Arial"/>
                <w:b/>
                <w:sz w:val="18"/>
                <w:szCs w:val="18"/>
              </w:rPr>
              <w:t>/</w:t>
            </w:r>
            <w:r w:rsidR="002E257B" w:rsidRPr="00987848">
              <w:rPr>
                <w:rFonts w:ascii="Arial" w:hAnsi="Arial" w:cs="Arial"/>
                <w:b/>
                <w:sz w:val="18"/>
                <w:szCs w:val="18"/>
              </w:rPr>
              <w:t>20</w:t>
            </w:r>
            <w:r w:rsidR="000E2903" w:rsidRPr="00987848">
              <w:rPr>
                <w:rFonts w:ascii="Arial" w:hAnsi="Arial" w:cs="Arial"/>
                <w:b/>
                <w:sz w:val="18"/>
                <w:szCs w:val="18"/>
              </w:rPr>
              <w:t>21</w:t>
            </w:r>
          </w:p>
          <w:p w14:paraId="0A7EB00E" w14:textId="7272A77A" w:rsidR="004E279E" w:rsidRPr="00987848" w:rsidRDefault="009B26EF" w:rsidP="0076591B">
            <w:pPr>
              <w:jc w:val="center"/>
              <w:rPr>
                <w:rFonts w:ascii="Arial" w:hAnsi="Arial" w:cs="Arial"/>
                <w:b/>
                <w:sz w:val="18"/>
                <w:szCs w:val="18"/>
              </w:rPr>
            </w:pPr>
            <w:r w:rsidRPr="00987848">
              <w:rPr>
                <w:rFonts w:ascii="Arial" w:hAnsi="Arial" w:cs="Arial"/>
                <w:b/>
                <w:sz w:val="18"/>
                <w:szCs w:val="18"/>
              </w:rPr>
              <w:t xml:space="preserve">Fecha de notificación: </w:t>
            </w:r>
            <w:r w:rsidR="0010426F" w:rsidRPr="00987848">
              <w:rPr>
                <w:rFonts w:ascii="Arial" w:hAnsi="Arial" w:cs="Arial"/>
                <w:b/>
                <w:sz w:val="18"/>
                <w:szCs w:val="18"/>
              </w:rPr>
              <w:t>2</w:t>
            </w:r>
            <w:r w:rsidR="000E2903" w:rsidRPr="00987848">
              <w:rPr>
                <w:rFonts w:ascii="Arial" w:hAnsi="Arial" w:cs="Arial"/>
                <w:b/>
                <w:sz w:val="18"/>
                <w:szCs w:val="18"/>
              </w:rPr>
              <w:t>9</w:t>
            </w:r>
            <w:r w:rsidR="0010426F" w:rsidRPr="00987848">
              <w:rPr>
                <w:rFonts w:ascii="Arial" w:hAnsi="Arial" w:cs="Arial"/>
                <w:b/>
                <w:sz w:val="18"/>
                <w:szCs w:val="18"/>
              </w:rPr>
              <w:t xml:space="preserve"> de </w:t>
            </w:r>
            <w:r w:rsidR="000E2903" w:rsidRPr="00987848">
              <w:rPr>
                <w:rFonts w:ascii="Arial" w:hAnsi="Arial" w:cs="Arial"/>
                <w:b/>
                <w:sz w:val="18"/>
                <w:szCs w:val="18"/>
              </w:rPr>
              <w:t>octubre</w:t>
            </w:r>
            <w:r w:rsidRPr="00987848">
              <w:rPr>
                <w:rFonts w:ascii="Arial" w:hAnsi="Arial" w:cs="Arial"/>
                <w:b/>
                <w:sz w:val="18"/>
                <w:szCs w:val="18"/>
              </w:rPr>
              <w:t xml:space="preserve"> de 20</w:t>
            </w:r>
            <w:r w:rsidR="0010426F" w:rsidRPr="00987848">
              <w:rPr>
                <w:rFonts w:ascii="Arial" w:hAnsi="Arial" w:cs="Arial"/>
                <w:b/>
                <w:sz w:val="18"/>
                <w:szCs w:val="18"/>
              </w:rPr>
              <w:t>2</w:t>
            </w:r>
            <w:r w:rsidR="000E2903" w:rsidRPr="00987848">
              <w:rPr>
                <w:rFonts w:ascii="Arial" w:hAnsi="Arial" w:cs="Arial"/>
                <w:b/>
                <w:sz w:val="18"/>
                <w:szCs w:val="18"/>
              </w:rPr>
              <w:t>1</w:t>
            </w:r>
          </w:p>
          <w:p w14:paraId="3934D24B" w14:textId="77777777" w:rsidR="004E279E" w:rsidRPr="00987848" w:rsidRDefault="004E279E" w:rsidP="0076591B">
            <w:pPr>
              <w:jc w:val="center"/>
              <w:rPr>
                <w:rFonts w:ascii="Arial" w:hAnsi="Arial" w:cs="Arial"/>
                <w:b/>
                <w:sz w:val="18"/>
                <w:szCs w:val="18"/>
              </w:rPr>
            </w:pPr>
          </w:p>
        </w:tc>
        <w:tc>
          <w:tcPr>
            <w:tcW w:w="4077" w:type="dxa"/>
            <w:shd w:val="clear" w:color="auto" w:fill="auto"/>
          </w:tcPr>
          <w:p w14:paraId="3A744C7B" w14:textId="77777777" w:rsidR="004E279E" w:rsidRPr="00987848" w:rsidRDefault="004E279E" w:rsidP="0076591B">
            <w:pPr>
              <w:jc w:val="center"/>
              <w:rPr>
                <w:rFonts w:ascii="Arial" w:hAnsi="Arial" w:cs="Arial"/>
                <w:b/>
                <w:sz w:val="18"/>
                <w:szCs w:val="18"/>
              </w:rPr>
            </w:pPr>
            <w:r w:rsidRPr="00987848">
              <w:rPr>
                <w:rFonts w:ascii="Arial" w:hAnsi="Arial" w:cs="Arial"/>
                <w:b/>
                <w:sz w:val="18"/>
                <w:szCs w:val="18"/>
              </w:rPr>
              <w:t>Respuesta</w:t>
            </w:r>
          </w:p>
          <w:p w14:paraId="1AA6DE3B" w14:textId="00747B6B" w:rsidR="004E279E" w:rsidRPr="00987848" w:rsidRDefault="00A84C79" w:rsidP="0076591B">
            <w:pPr>
              <w:jc w:val="center"/>
              <w:rPr>
                <w:rFonts w:ascii="Arial" w:hAnsi="Arial" w:cs="Arial"/>
                <w:b/>
                <w:sz w:val="18"/>
                <w:szCs w:val="18"/>
              </w:rPr>
            </w:pPr>
            <w:r w:rsidRPr="00987848">
              <w:rPr>
                <w:rFonts w:ascii="Arial" w:hAnsi="Arial" w:cs="Arial"/>
                <w:b/>
                <w:sz w:val="18"/>
                <w:szCs w:val="18"/>
              </w:rPr>
              <w:t>Escrito</w:t>
            </w:r>
            <w:r w:rsidR="004E279E" w:rsidRPr="00987848">
              <w:rPr>
                <w:rFonts w:ascii="Arial" w:hAnsi="Arial" w:cs="Arial"/>
                <w:b/>
                <w:sz w:val="18"/>
                <w:szCs w:val="18"/>
              </w:rPr>
              <w:t xml:space="preserve"> Núm. </w:t>
            </w:r>
            <w:r w:rsidR="00531A4D" w:rsidRPr="00987848">
              <w:rPr>
                <w:rFonts w:ascii="Arial" w:hAnsi="Arial" w:cs="Arial"/>
                <w:b/>
                <w:sz w:val="18"/>
                <w:szCs w:val="18"/>
              </w:rPr>
              <w:t>Sin numero</w:t>
            </w:r>
          </w:p>
          <w:p w14:paraId="0EA84538" w14:textId="7FAAD740" w:rsidR="004E279E" w:rsidRPr="00987848" w:rsidRDefault="004E279E" w:rsidP="0076591B">
            <w:pPr>
              <w:jc w:val="center"/>
              <w:rPr>
                <w:rFonts w:ascii="Arial" w:hAnsi="Arial" w:cs="Arial"/>
                <w:b/>
                <w:sz w:val="18"/>
                <w:szCs w:val="18"/>
              </w:rPr>
            </w:pPr>
            <w:r w:rsidRPr="00987848">
              <w:rPr>
                <w:rFonts w:ascii="Arial" w:hAnsi="Arial" w:cs="Arial"/>
                <w:b/>
                <w:sz w:val="18"/>
                <w:szCs w:val="18"/>
              </w:rPr>
              <w:t>Fecha</w:t>
            </w:r>
            <w:r w:rsidR="00A84C79" w:rsidRPr="00987848">
              <w:rPr>
                <w:rFonts w:ascii="Arial" w:hAnsi="Arial" w:cs="Arial"/>
                <w:b/>
                <w:sz w:val="18"/>
                <w:szCs w:val="18"/>
              </w:rPr>
              <w:t xml:space="preserve"> del escrito</w:t>
            </w:r>
            <w:r w:rsidRPr="00987848">
              <w:rPr>
                <w:rFonts w:ascii="Arial" w:hAnsi="Arial" w:cs="Arial"/>
                <w:b/>
                <w:sz w:val="18"/>
                <w:szCs w:val="18"/>
              </w:rPr>
              <w:t>:</w:t>
            </w:r>
            <w:r w:rsidR="00CE4935" w:rsidRPr="00987848">
              <w:rPr>
                <w:rFonts w:ascii="Arial" w:hAnsi="Arial" w:cs="Arial"/>
                <w:b/>
                <w:sz w:val="18"/>
                <w:szCs w:val="18"/>
              </w:rPr>
              <w:t xml:space="preserve"> </w:t>
            </w:r>
            <w:r w:rsidR="00531A4D" w:rsidRPr="00987848">
              <w:rPr>
                <w:rFonts w:ascii="Arial" w:hAnsi="Arial" w:cs="Arial"/>
                <w:b/>
                <w:sz w:val="18"/>
                <w:szCs w:val="18"/>
              </w:rPr>
              <w:t>1</w:t>
            </w:r>
            <w:r w:rsidR="0010426F" w:rsidRPr="00987848">
              <w:rPr>
                <w:rFonts w:ascii="Arial" w:hAnsi="Arial" w:cs="Arial"/>
                <w:b/>
                <w:sz w:val="18"/>
                <w:szCs w:val="18"/>
              </w:rPr>
              <w:t>6</w:t>
            </w:r>
            <w:r w:rsidR="009B26EF" w:rsidRPr="00987848">
              <w:rPr>
                <w:rFonts w:ascii="Arial" w:hAnsi="Arial" w:cs="Arial"/>
                <w:b/>
                <w:sz w:val="18"/>
                <w:szCs w:val="18"/>
              </w:rPr>
              <w:t xml:space="preserve"> de </w:t>
            </w:r>
            <w:r w:rsidR="00531A4D" w:rsidRPr="00987848">
              <w:rPr>
                <w:rFonts w:ascii="Arial" w:hAnsi="Arial" w:cs="Arial"/>
                <w:b/>
                <w:sz w:val="18"/>
                <w:szCs w:val="18"/>
              </w:rPr>
              <w:t>noviembre</w:t>
            </w:r>
            <w:r w:rsidR="009B26EF" w:rsidRPr="00987848">
              <w:rPr>
                <w:rFonts w:ascii="Arial" w:hAnsi="Arial" w:cs="Arial"/>
                <w:b/>
                <w:sz w:val="18"/>
                <w:szCs w:val="18"/>
              </w:rPr>
              <w:t xml:space="preserve"> de 20</w:t>
            </w:r>
            <w:r w:rsidR="002E257B" w:rsidRPr="00987848">
              <w:rPr>
                <w:rFonts w:ascii="Arial" w:hAnsi="Arial" w:cs="Arial"/>
                <w:b/>
                <w:sz w:val="18"/>
                <w:szCs w:val="18"/>
              </w:rPr>
              <w:t>2</w:t>
            </w:r>
            <w:r w:rsidR="00531A4D" w:rsidRPr="00987848">
              <w:rPr>
                <w:rFonts w:ascii="Arial" w:hAnsi="Arial" w:cs="Arial"/>
                <w:b/>
                <w:sz w:val="18"/>
                <w:szCs w:val="18"/>
              </w:rPr>
              <w:t>1</w:t>
            </w:r>
            <w:r w:rsidRPr="00987848">
              <w:rPr>
                <w:rFonts w:ascii="Arial" w:hAnsi="Arial" w:cs="Arial"/>
                <w:b/>
                <w:sz w:val="18"/>
                <w:szCs w:val="18"/>
              </w:rPr>
              <w:t>.</w:t>
            </w:r>
          </w:p>
          <w:p w14:paraId="68742944" w14:textId="77777777" w:rsidR="004E279E" w:rsidRPr="00987848" w:rsidRDefault="004E279E" w:rsidP="0076591B">
            <w:pPr>
              <w:rPr>
                <w:rFonts w:ascii="Arial" w:hAnsi="Arial" w:cs="Arial"/>
                <w:b/>
                <w:sz w:val="18"/>
                <w:szCs w:val="18"/>
              </w:rPr>
            </w:pPr>
          </w:p>
        </w:tc>
        <w:tc>
          <w:tcPr>
            <w:tcW w:w="2667" w:type="dxa"/>
            <w:shd w:val="clear" w:color="auto" w:fill="auto"/>
          </w:tcPr>
          <w:p w14:paraId="4B60112F" w14:textId="77777777" w:rsidR="004E279E" w:rsidRPr="00987848" w:rsidRDefault="004E279E" w:rsidP="0076591B">
            <w:pPr>
              <w:jc w:val="center"/>
              <w:rPr>
                <w:rFonts w:ascii="Arial" w:hAnsi="Arial" w:cs="Arial"/>
                <w:b/>
                <w:sz w:val="18"/>
                <w:szCs w:val="18"/>
              </w:rPr>
            </w:pPr>
            <w:r w:rsidRPr="00987848">
              <w:rPr>
                <w:rFonts w:ascii="Arial" w:hAnsi="Arial" w:cs="Arial"/>
                <w:b/>
                <w:sz w:val="18"/>
                <w:szCs w:val="18"/>
              </w:rPr>
              <w:t>Análisis</w:t>
            </w:r>
          </w:p>
        </w:tc>
        <w:tc>
          <w:tcPr>
            <w:tcW w:w="1856" w:type="dxa"/>
            <w:shd w:val="clear" w:color="auto" w:fill="auto"/>
          </w:tcPr>
          <w:p w14:paraId="3F801F1A" w14:textId="77777777" w:rsidR="004E279E" w:rsidRPr="00987848" w:rsidRDefault="004E279E" w:rsidP="0076591B">
            <w:pPr>
              <w:jc w:val="center"/>
              <w:rPr>
                <w:rFonts w:ascii="Arial" w:hAnsi="Arial" w:cs="Arial"/>
                <w:b/>
                <w:sz w:val="18"/>
                <w:szCs w:val="18"/>
              </w:rPr>
            </w:pPr>
            <w:r w:rsidRPr="00987848">
              <w:rPr>
                <w:rFonts w:ascii="Arial" w:hAnsi="Arial" w:cs="Arial"/>
                <w:b/>
                <w:sz w:val="18"/>
                <w:szCs w:val="18"/>
              </w:rPr>
              <w:t>Conclusión</w:t>
            </w:r>
          </w:p>
        </w:tc>
        <w:tc>
          <w:tcPr>
            <w:tcW w:w="1217" w:type="dxa"/>
            <w:shd w:val="clear" w:color="auto" w:fill="auto"/>
          </w:tcPr>
          <w:p w14:paraId="3135F8EB" w14:textId="77777777" w:rsidR="004E279E" w:rsidRPr="00987848" w:rsidRDefault="004E279E" w:rsidP="0076591B">
            <w:pPr>
              <w:jc w:val="center"/>
              <w:rPr>
                <w:rFonts w:ascii="Arial" w:hAnsi="Arial" w:cs="Arial"/>
                <w:b/>
                <w:sz w:val="18"/>
                <w:szCs w:val="18"/>
              </w:rPr>
            </w:pPr>
            <w:r w:rsidRPr="00987848">
              <w:rPr>
                <w:rFonts w:ascii="Arial" w:hAnsi="Arial" w:cs="Arial"/>
                <w:b/>
                <w:sz w:val="18"/>
                <w:szCs w:val="18"/>
              </w:rPr>
              <w:t xml:space="preserve">Falta concreta </w:t>
            </w:r>
          </w:p>
        </w:tc>
        <w:tc>
          <w:tcPr>
            <w:tcW w:w="1066" w:type="dxa"/>
            <w:shd w:val="clear" w:color="auto" w:fill="auto"/>
          </w:tcPr>
          <w:p w14:paraId="7E9B2C5B" w14:textId="77777777" w:rsidR="004E279E" w:rsidRPr="00987848" w:rsidRDefault="004E279E" w:rsidP="0076591B">
            <w:pPr>
              <w:jc w:val="center"/>
              <w:rPr>
                <w:rFonts w:ascii="Arial" w:hAnsi="Arial" w:cs="Arial"/>
                <w:b/>
                <w:sz w:val="18"/>
                <w:szCs w:val="18"/>
              </w:rPr>
            </w:pPr>
            <w:r w:rsidRPr="00987848">
              <w:rPr>
                <w:rFonts w:ascii="Arial" w:hAnsi="Arial" w:cs="Arial"/>
                <w:b/>
                <w:sz w:val="18"/>
                <w:szCs w:val="18"/>
              </w:rPr>
              <w:t>Artículo que incumplió</w:t>
            </w:r>
          </w:p>
        </w:tc>
      </w:tr>
      <w:tr w:rsidR="00CE4935" w:rsidRPr="00987848" w14:paraId="414E5A15" w14:textId="77777777" w:rsidTr="00CD70B8">
        <w:trPr>
          <w:trHeight w:val="1024"/>
        </w:trPr>
        <w:tc>
          <w:tcPr>
            <w:tcW w:w="399" w:type="dxa"/>
            <w:shd w:val="clear" w:color="auto" w:fill="auto"/>
          </w:tcPr>
          <w:p w14:paraId="2FEC25AE" w14:textId="77777777" w:rsidR="00E51533" w:rsidRPr="00987848" w:rsidRDefault="00E51533" w:rsidP="00E51533">
            <w:pPr>
              <w:jc w:val="center"/>
              <w:rPr>
                <w:rFonts w:ascii="Arial" w:hAnsi="Arial" w:cs="Arial"/>
                <w:b/>
                <w:sz w:val="18"/>
                <w:szCs w:val="18"/>
              </w:rPr>
            </w:pPr>
          </w:p>
          <w:p w14:paraId="116E622D" w14:textId="77777777" w:rsidR="00E51533" w:rsidRPr="00987848" w:rsidRDefault="00E51533" w:rsidP="00E51533">
            <w:pPr>
              <w:jc w:val="center"/>
              <w:rPr>
                <w:b/>
                <w:sz w:val="18"/>
                <w:szCs w:val="18"/>
              </w:rPr>
            </w:pPr>
            <w:r w:rsidRPr="00987848">
              <w:rPr>
                <w:rFonts w:ascii="Arial" w:hAnsi="Arial" w:cs="Arial"/>
                <w:b/>
                <w:sz w:val="18"/>
                <w:szCs w:val="18"/>
              </w:rPr>
              <w:t>1</w:t>
            </w:r>
          </w:p>
        </w:tc>
        <w:tc>
          <w:tcPr>
            <w:tcW w:w="7572" w:type="dxa"/>
            <w:shd w:val="clear" w:color="auto" w:fill="auto"/>
          </w:tcPr>
          <w:p w14:paraId="52B90348" w14:textId="77777777" w:rsidR="00E51533" w:rsidRPr="00987848" w:rsidRDefault="00E51533" w:rsidP="00E51533">
            <w:pPr>
              <w:autoSpaceDE w:val="0"/>
              <w:autoSpaceDN w:val="0"/>
              <w:adjustRightInd w:val="0"/>
              <w:spacing w:line="276" w:lineRule="auto"/>
              <w:jc w:val="both"/>
              <w:rPr>
                <w:rFonts w:ascii="Arial" w:eastAsia="Times New Roman" w:hAnsi="Arial" w:cs="Arial"/>
                <w:b/>
                <w:sz w:val="18"/>
                <w:szCs w:val="18"/>
                <w:lang w:val="es-ES" w:eastAsia="es-ES"/>
              </w:rPr>
            </w:pPr>
          </w:p>
          <w:p w14:paraId="3CEB7502" w14:textId="48516749" w:rsidR="002E0A0D" w:rsidRPr="00987848" w:rsidRDefault="005174F1" w:rsidP="00E51533">
            <w:pPr>
              <w:autoSpaceDE w:val="0"/>
              <w:autoSpaceDN w:val="0"/>
              <w:adjustRightInd w:val="0"/>
              <w:spacing w:line="276" w:lineRule="auto"/>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 xml:space="preserve">Documentación adjunta al Informe Anual </w:t>
            </w:r>
          </w:p>
          <w:p w14:paraId="75F42A7E" w14:textId="77777777" w:rsidR="005174F1" w:rsidRPr="00987848" w:rsidRDefault="005174F1" w:rsidP="00E51533">
            <w:pPr>
              <w:autoSpaceDE w:val="0"/>
              <w:autoSpaceDN w:val="0"/>
              <w:adjustRightInd w:val="0"/>
              <w:spacing w:line="276" w:lineRule="auto"/>
              <w:jc w:val="both"/>
              <w:rPr>
                <w:rFonts w:ascii="Arial" w:eastAsia="Times New Roman" w:hAnsi="Arial" w:cs="Arial"/>
                <w:b/>
                <w:sz w:val="18"/>
                <w:szCs w:val="18"/>
                <w:lang w:val="es-ES" w:eastAsia="es-ES"/>
              </w:rPr>
            </w:pPr>
          </w:p>
          <w:p w14:paraId="055375CC" w14:textId="77777777" w:rsidR="00464B50" w:rsidRPr="00987848" w:rsidRDefault="00464B50" w:rsidP="00464B50">
            <w:pPr>
              <w:numPr>
                <w:ilvl w:val="0"/>
                <w:numId w:val="20"/>
              </w:numPr>
              <w:autoSpaceDE w:val="0"/>
              <w:autoSpaceDN w:val="0"/>
              <w:adjustRightInd w:val="0"/>
              <w:ind w:left="0"/>
              <w:contextualSpacing/>
              <w:jc w:val="both"/>
              <w:rPr>
                <w:rFonts w:ascii="Arial" w:hAnsi="Arial" w:cs="Arial"/>
                <w:bCs/>
                <w:i/>
                <w:sz w:val="18"/>
                <w:szCs w:val="18"/>
              </w:rPr>
            </w:pPr>
            <w:r w:rsidRPr="00987848">
              <w:rPr>
                <w:rFonts w:ascii="Arial" w:hAnsi="Arial" w:cs="Arial"/>
                <w:bCs/>
                <w:i/>
                <w:sz w:val="18"/>
                <w:szCs w:val="18"/>
              </w:rPr>
              <w:t>De la revisión a la documentación adjunta a su Informe Anual, se observó que omitió presentar el estado de flujos de efectivo correspondiente al ejercicio 2020.</w:t>
            </w:r>
          </w:p>
          <w:p w14:paraId="6DDAC768" w14:textId="77777777" w:rsidR="00464B50" w:rsidRPr="00987848" w:rsidRDefault="00464B50" w:rsidP="00464B50">
            <w:pPr>
              <w:autoSpaceDE w:val="0"/>
              <w:autoSpaceDN w:val="0"/>
              <w:adjustRightInd w:val="0"/>
              <w:contextualSpacing/>
              <w:jc w:val="both"/>
              <w:rPr>
                <w:rFonts w:ascii="Arial" w:hAnsi="Arial" w:cs="Arial"/>
                <w:bCs/>
                <w:i/>
                <w:sz w:val="18"/>
                <w:szCs w:val="18"/>
              </w:rPr>
            </w:pPr>
          </w:p>
          <w:p w14:paraId="7D20D8BD" w14:textId="669AA784" w:rsidR="00464B50" w:rsidRPr="00987848" w:rsidRDefault="00464B50" w:rsidP="00464B50">
            <w:pPr>
              <w:autoSpaceDE w:val="0"/>
              <w:autoSpaceDN w:val="0"/>
              <w:adjustRightInd w:val="0"/>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5619648B" w14:textId="2733106C" w:rsidR="00EF5501" w:rsidRPr="00987848" w:rsidRDefault="00EF5501" w:rsidP="00464B50">
            <w:pPr>
              <w:autoSpaceDE w:val="0"/>
              <w:autoSpaceDN w:val="0"/>
              <w:adjustRightInd w:val="0"/>
              <w:contextualSpacing/>
              <w:jc w:val="both"/>
              <w:rPr>
                <w:rFonts w:ascii="Arial" w:hAnsi="Arial" w:cs="Arial"/>
                <w:bCs/>
                <w:i/>
                <w:sz w:val="18"/>
                <w:szCs w:val="18"/>
              </w:rPr>
            </w:pPr>
          </w:p>
          <w:p w14:paraId="5A44D57A" w14:textId="77777777" w:rsidR="00EF5501" w:rsidRPr="00987848" w:rsidRDefault="00EF5501" w:rsidP="001443C3">
            <w:pPr>
              <w:spacing w:before="100" w:beforeAutospacing="1" w:after="100" w:afterAutospacing="1"/>
              <w:contextualSpacing/>
              <w:jc w:val="both"/>
              <w:rPr>
                <w:rFonts w:ascii="Arial" w:hAnsi="Arial" w:cs="Arial"/>
                <w:bCs/>
                <w:i/>
                <w:sz w:val="18"/>
                <w:szCs w:val="18"/>
              </w:rPr>
            </w:pPr>
            <w:r w:rsidRPr="00987848">
              <w:rPr>
                <w:rFonts w:ascii="Arial" w:hAnsi="Arial" w:cs="Arial"/>
                <w:bCs/>
                <w:i/>
                <w:sz w:val="18"/>
                <w:szCs w:val="18"/>
              </w:rPr>
              <w:t>• El estado de flujos de efectivo correspondiente al ejercicio 2020.</w:t>
            </w:r>
          </w:p>
          <w:p w14:paraId="54EC5D79" w14:textId="77777777" w:rsidR="00EF5501" w:rsidRPr="00987848" w:rsidRDefault="00EF5501" w:rsidP="00EF5501">
            <w:pPr>
              <w:jc w:val="both"/>
              <w:rPr>
                <w:rFonts w:ascii="Arial" w:hAnsi="Arial" w:cs="Arial"/>
                <w:bCs/>
                <w:i/>
                <w:sz w:val="18"/>
                <w:szCs w:val="18"/>
              </w:rPr>
            </w:pPr>
          </w:p>
          <w:p w14:paraId="0ACADA27" w14:textId="77777777" w:rsidR="00EF5501" w:rsidRPr="00987848" w:rsidRDefault="00EF5501" w:rsidP="00EF5501">
            <w:pPr>
              <w:jc w:val="both"/>
              <w:rPr>
                <w:rFonts w:ascii="Arial" w:hAnsi="Arial" w:cs="Arial"/>
                <w:bCs/>
                <w:i/>
                <w:sz w:val="18"/>
                <w:szCs w:val="18"/>
              </w:rPr>
            </w:pPr>
            <w:r w:rsidRPr="00987848">
              <w:rPr>
                <w:rFonts w:ascii="Arial" w:hAnsi="Arial" w:cs="Arial"/>
                <w:bCs/>
                <w:i/>
                <w:sz w:val="18"/>
                <w:szCs w:val="18"/>
              </w:rPr>
              <w:t xml:space="preserve">• Las aclaraciones que a su derecho convenga. </w:t>
            </w:r>
          </w:p>
          <w:p w14:paraId="1D90200F" w14:textId="77777777" w:rsidR="00464B50" w:rsidRPr="00987848" w:rsidRDefault="00464B50" w:rsidP="00464B50">
            <w:pPr>
              <w:spacing w:before="100" w:beforeAutospacing="1" w:after="100" w:afterAutospacing="1"/>
              <w:contextualSpacing/>
              <w:jc w:val="both"/>
              <w:rPr>
                <w:rFonts w:ascii="Arial" w:hAnsi="Arial" w:cs="Arial"/>
                <w:bCs/>
                <w:i/>
                <w:sz w:val="18"/>
                <w:szCs w:val="18"/>
              </w:rPr>
            </w:pPr>
          </w:p>
          <w:p w14:paraId="3D2A9A58" w14:textId="77777777" w:rsidR="00464B50" w:rsidRPr="00987848" w:rsidRDefault="00464B50" w:rsidP="00464B50">
            <w:pPr>
              <w:spacing w:before="100" w:beforeAutospacing="1" w:after="100" w:afterAutospacing="1"/>
              <w:jc w:val="both"/>
              <w:rPr>
                <w:rFonts w:ascii="Arial" w:hAnsi="Arial" w:cs="Arial"/>
                <w:bCs/>
                <w:i/>
                <w:sz w:val="18"/>
                <w:szCs w:val="18"/>
              </w:rPr>
            </w:pPr>
            <w:r w:rsidRPr="00987848">
              <w:rPr>
                <w:rFonts w:ascii="Arial" w:hAnsi="Arial" w:cs="Arial"/>
                <w:bCs/>
                <w:i/>
                <w:sz w:val="18"/>
                <w:szCs w:val="18"/>
              </w:rPr>
              <w:t>Lo anterior, de conformidad con lo dispuesto en los artículos 23 y 257, numeral 1, inciso i) del RF.</w:t>
            </w:r>
          </w:p>
          <w:p w14:paraId="54A1B6B1" w14:textId="5351D489" w:rsidR="00E51533" w:rsidRPr="00987848" w:rsidRDefault="00E51533" w:rsidP="0010426F">
            <w:pPr>
              <w:jc w:val="both"/>
              <w:rPr>
                <w:b/>
                <w:sz w:val="20"/>
                <w:szCs w:val="20"/>
              </w:rPr>
            </w:pPr>
          </w:p>
        </w:tc>
        <w:tc>
          <w:tcPr>
            <w:tcW w:w="4077" w:type="dxa"/>
            <w:shd w:val="clear" w:color="auto" w:fill="auto"/>
          </w:tcPr>
          <w:p w14:paraId="403739E1" w14:textId="77777777" w:rsidR="0010426F" w:rsidRPr="00987848" w:rsidRDefault="0010426F" w:rsidP="00BD1985">
            <w:pPr>
              <w:rPr>
                <w:rFonts w:ascii="Arial" w:hAnsi="Arial" w:cs="Arial"/>
                <w:i/>
                <w:sz w:val="18"/>
                <w:szCs w:val="18"/>
                <w:lang w:val="es-ES"/>
              </w:rPr>
            </w:pPr>
          </w:p>
          <w:p w14:paraId="04FBE5CE" w14:textId="77777777" w:rsidR="009738AB" w:rsidRPr="00987848" w:rsidRDefault="009738AB" w:rsidP="00CA6960">
            <w:pPr>
              <w:ind w:left="1"/>
              <w:jc w:val="both"/>
              <w:rPr>
                <w:rFonts w:ascii="Arial" w:hAnsi="Arial" w:cs="Arial"/>
                <w:i/>
                <w:sz w:val="18"/>
                <w:szCs w:val="18"/>
                <w:lang w:val="es-ES"/>
              </w:rPr>
            </w:pPr>
            <w:r w:rsidRPr="00987848">
              <w:rPr>
                <w:rFonts w:ascii="Arial" w:hAnsi="Arial" w:cs="Arial"/>
                <w:i/>
                <w:sz w:val="18"/>
                <w:szCs w:val="18"/>
                <w:lang w:val="es-ES"/>
              </w:rPr>
              <w:t>“Por lo que respecta a la omisión en la presentación del Estado de Flujos de Efectivo, dicho Estado Financiero, se presenta en el apartado “Documentación Adjunta del Informe” del Sistema Integral de Fiscalización (SIF), el cual cumple con lo que establece la NIF B-16 “Estados financieros de entidades con propósitos no lucrativos”.</w:t>
            </w:r>
          </w:p>
          <w:p w14:paraId="4EABB659" w14:textId="77777777" w:rsidR="009738AB" w:rsidRPr="00987848" w:rsidRDefault="009738AB" w:rsidP="00CA6960">
            <w:pPr>
              <w:ind w:left="1"/>
              <w:jc w:val="both"/>
              <w:rPr>
                <w:rFonts w:ascii="Arial" w:hAnsi="Arial" w:cs="Arial"/>
                <w:i/>
                <w:sz w:val="18"/>
                <w:szCs w:val="18"/>
                <w:lang w:val="es-ES"/>
              </w:rPr>
            </w:pPr>
          </w:p>
          <w:p w14:paraId="2C7F5C1C" w14:textId="77777777" w:rsidR="009738AB" w:rsidRPr="00987848" w:rsidRDefault="009738AB" w:rsidP="00CA6960">
            <w:pPr>
              <w:ind w:left="1"/>
              <w:jc w:val="both"/>
              <w:rPr>
                <w:rFonts w:ascii="Arial" w:hAnsi="Arial" w:cs="Arial"/>
                <w:i/>
                <w:sz w:val="18"/>
                <w:szCs w:val="18"/>
                <w:lang w:val="es-ES"/>
              </w:rPr>
            </w:pPr>
            <w:r w:rsidRPr="00987848">
              <w:rPr>
                <w:rFonts w:ascii="Arial" w:hAnsi="Arial" w:cs="Arial"/>
                <w:i/>
                <w:sz w:val="18"/>
                <w:szCs w:val="18"/>
                <w:lang w:val="es-ES"/>
              </w:rPr>
              <w:t>En consecuencia, se solicita a la Autoridad Electoral que se considere subsanada la presente observación.”</w:t>
            </w:r>
          </w:p>
          <w:p w14:paraId="2E5F268D" w14:textId="3DB41284" w:rsidR="009738AB" w:rsidRPr="00987848" w:rsidRDefault="009738AB" w:rsidP="00BD1985">
            <w:pPr>
              <w:rPr>
                <w:rFonts w:ascii="Arial" w:hAnsi="Arial" w:cs="Arial"/>
                <w:i/>
                <w:sz w:val="18"/>
                <w:szCs w:val="18"/>
                <w:lang w:val="es-ES"/>
              </w:rPr>
            </w:pPr>
          </w:p>
        </w:tc>
        <w:tc>
          <w:tcPr>
            <w:tcW w:w="2667" w:type="dxa"/>
            <w:shd w:val="clear" w:color="auto" w:fill="auto"/>
          </w:tcPr>
          <w:p w14:paraId="1356C312" w14:textId="77777777" w:rsidR="00E51533" w:rsidRPr="00987848" w:rsidRDefault="00E51533" w:rsidP="00E51533">
            <w:pPr>
              <w:jc w:val="both"/>
              <w:rPr>
                <w:rFonts w:ascii="Arial" w:hAnsi="Arial" w:cs="Arial"/>
                <w:b/>
                <w:sz w:val="18"/>
                <w:szCs w:val="18"/>
              </w:rPr>
            </w:pPr>
          </w:p>
          <w:p w14:paraId="028646D6" w14:textId="77777777" w:rsidR="00E51533" w:rsidRPr="00987848" w:rsidRDefault="00E51533" w:rsidP="00E51533">
            <w:pPr>
              <w:jc w:val="both"/>
              <w:rPr>
                <w:rFonts w:ascii="Arial" w:hAnsi="Arial" w:cs="Arial"/>
                <w:b/>
                <w:sz w:val="18"/>
                <w:szCs w:val="18"/>
              </w:rPr>
            </w:pPr>
            <w:r w:rsidRPr="00987848">
              <w:rPr>
                <w:rFonts w:ascii="Arial" w:hAnsi="Arial" w:cs="Arial"/>
                <w:b/>
                <w:sz w:val="18"/>
                <w:szCs w:val="18"/>
              </w:rPr>
              <w:t>Atendida</w:t>
            </w:r>
          </w:p>
          <w:p w14:paraId="7458232E" w14:textId="77777777" w:rsidR="00E51533" w:rsidRPr="00987848" w:rsidRDefault="00E51533" w:rsidP="00E51533">
            <w:pPr>
              <w:jc w:val="both"/>
              <w:rPr>
                <w:rFonts w:ascii="Arial" w:hAnsi="Arial" w:cs="Arial"/>
                <w:b/>
                <w:sz w:val="18"/>
                <w:szCs w:val="18"/>
              </w:rPr>
            </w:pPr>
          </w:p>
          <w:p w14:paraId="744A98B1" w14:textId="3E7C3C4F" w:rsidR="00E51533" w:rsidRPr="00987848" w:rsidRDefault="00801121" w:rsidP="00E51533">
            <w:pPr>
              <w:pStyle w:val="Default"/>
              <w:jc w:val="both"/>
              <w:rPr>
                <w:bCs/>
                <w:sz w:val="18"/>
                <w:szCs w:val="18"/>
                <w:lang w:val="es-ES"/>
              </w:rPr>
            </w:pPr>
            <w:r w:rsidRPr="00987848">
              <w:rPr>
                <w:bCs/>
                <w:sz w:val="18"/>
                <w:szCs w:val="18"/>
                <w:lang w:val="es-ES"/>
              </w:rPr>
              <w:t xml:space="preserve">Del análisis a la respuesta del sujeto obligado y de la verificación al SIF se constató que específicamente en el apartado Documentación Adjunta, se localizó la documentación solicitada, consistente en Estado de Flujos de Efectivo, requeridos por la autoridad, de su revisión, se determinó que cumple con todos los requisitos establecidos en la normatividad vigente; por tal razón, la observación </w:t>
            </w:r>
            <w:r w:rsidRPr="00987848">
              <w:rPr>
                <w:b/>
                <w:sz w:val="18"/>
                <w:szCs w:val="18"/>
                <w:lang w:val="es-ES"/>
              </w:rPr>
              <w:t>quedó atendida.</w:t>
            </w:r>
          </w:p>
        </w:tc>
        <w:tc>
          <w:tcPr>
            <w:tcW w:w="1856" w:type="dxa"/>
            <w:shd w:val="clear" w:color="auto" w:fill="auto"/>
          </w:tcPr>
          <w:p w14:paraId="6CD0AE51" w14:textId="77777777" w:rsidR="00E51533" w:rsidRPr="00987848" w:rsidRDefault="00E51533" w:rsidP="00E51533">
            <w:pPr>
              <w:jc w:val="both"/>
              <w:rPr>
                <w:rFonts w:ascii="Arial" w:hAnsi="Arial" w:cs="Arial"/>
                <w:bCs/>
                <w:sz w:val="18"/>
                <w:szCs w:val="18"/>
                <w:lang w:val="es-ES"/>
              </w:rPr>
            </w:pPr>
          </w:p>
        </w:tc>
        <w:tc>
          <w:tcPr>
            <w:tcW w:w="1217" w:type="dxa"/>
            <w:shd w:val="clear" w:color="auto" w:fill="auto"/>
          </w:tcPr>
          <w:p w14:paraId="1CBC488C" w14:textId="77777777" w:rsidR="00E51533" w:rsidRPr="00987848" w:rsidRDefault="00E51533" w:rsidP="00E51533">
            <w:pPr>
              <w:pStyle w:val="Default"/>
              <w:jc w:val="both"/>
              <w:rPr>
                <w:bCs/>
                <w:sz w:val="18"/>
                <w:szCs w:val="18"/>
                <w:lang w:val="es-ES"/>
              </w:rPr>
            </w:pPr>
          </w:p>
        </w:tc>
        <w:tc>
          <w:tcPr>
            <w:tcW w:w="1066" w:type="dxa"/>
            <w:shd w:val="clear" w:color="auto" w:fill="auto"/>
          </w:tcPr>
          <w:p w14:paraId="7E37E4B8" w14:textId="77777777" w:rsidR="00E51533" w:rsidRPr="00987848" w:rsidRDefault="00E51533" w:rsidP="00E51533">
            <w:pPr>
              <w:pStyle w:val="Default"/>
              <w:jc w:val="both"/>
              <w:rPr>
                <w:bCs/>
                <w:color w:val="auto"/>
                <w:sz w:val="18"/>
                <w:szCs w:val="18"/>
              </w:rPr>
            </w:pPr>
          </w:p>
        </w:tc>
      </w:tr>
      <w:tr w:rsidR="00CE4935" w:rsidRPr="00987848" w14:paraId="3550731C" w14:textId="77777777" w:rsidTr="00CD70B8">
        <w:trPr>
          <w:trHeight w:val="1024"/>
        </w:trPr>
        <w:tc>
          <w:tcPr>
            <w:tcW w:w="399" w:type="dxa"/>
            <w:shd w:val="clear" w:color="auto" w:fill="auto"/>
          </w:tcPr>
          <w:p w14:paraId="75E2BF8D" w14:textId="77777777" w:rsidR="00623148" w:rsidRPr="00987848" w:rsidRDefault="00623148" w:rsidP="00623148">
            <w:pPr>
              <w:jc w:val="center"/>
              <w:rPr>
                <w:b/>
                <w:sz w:val="18"/>
                <w:szCs w:val="18"/>
              </w:rPr>
            </w:pPr>
            <w:bookmarkStart w:id="0" w:name="_Hlk90540732"/>
          </w:p>
          <w:p w14:paraId="16DB81F5" w14:textId="77777777" w:rsidR="00623148" w:rsidRPr="00987848" w:rsidRDefault="00623148" w:rsidP="00623148">
            <w:pPr>
              <w:jc w:val="center"/>
              <w:rPr>
                <w:b/>
                <w:sz w:val="18"/>
                <w:szCs w:val="18"/>
              </w:rPr>
            </w:pPr>
            <w:r w:rsidRPr="00987848">
              <w:rPr>
                <w:b/>
                <w:sz w:val="18"/>
                <w:szCs w:val="18"/>
              </w:rPr>
              <w:t>2</w:t>
            </w:r>
          </w:p>
        </w:tc>
        <w:tc>
          <w:tcPr>
            <w:tcW w:w="7572" w:type="dxa"/>
            <w:shd w:val="clear" w:color="auto" w:fill="auto"/>
          </w:tcPr>
          <w:p w14:paraId="7E153FAF" w14:textId="77777777" w:rsidR="00623148" w:rsidRPr="00987848" w:rsidRDefault="00623148" w:rsidP="00623148">
            <w:pPr>
              <w:jc w:val="both"/>
              <w:rPr>
                <w:rFonts w:ascii="Arial" w:hAnsi="Arial" w:cs="Arial"/>
                <w:bCs/>
                <w:i/>
                <w:sz w:val="18"/>
                <w:szCs w:val="18"/>
              </w:rPr>
            </w:pPr>
          </w:p>
          <w:p w14:paraId="2748BD68" w14:textId="77777777" w:rsidR="008F5495" w:rsidRPr="00987848" w:rsidRDefault="008F5495" w:rsidP="008F5495">
            <w:pPr>
              <w:numPr>
                <w:ilvl w:val="0"/>
                <w:numId w:val="20"/>
              </w:numPr>
              <w:autoSpaceDE w:val="0"/>
              <w:autoSpaceDN w:val="0"/>
              <w:adjustRightInd w:val="0"/>
              <w:spacing w:before="100" w:beforeAutospacing="1" w:after="100" w:afterAutospacing="1"/>
              <w:ind w:left="0"/>
              <w:contextualSpacing/>
              <w:jc w:val="both"/>
              <w:rPr>
                <w:rFonts w:ascii="Arial" w:hAnsi="Arial" w:cs="Arial"/>
                <w:bCs/>
                <w:i/>
                <w:sz w:val="18"/>
                <w:szCs w:val="18"/>
              </w:rPr>
            </w:pPr>
            <w:r w:rsidRPr="00987848">
              <w:rPr>
                <w:rFonts w:ascii="Arial" w:hAnsi="Arial" w:cs="Arial"/>
                <w:bCs/>
                <w:i/>
                <w:sz w:val="18"/>
                <w:szCs w:val="18"/>
              </w:rPr>
              <w:t>De la revisión a la documentación adjunta al Informe Anual, se observó que omitió presentar el estado de situación patrimonial correspondiente al ejercicio 2020.</w:t>
            </w:r>
          </w:p>
          <w:p w14:paraId="2C97085D" w14:textId="77777777" w:rsidR="008F5495" w:rsidRPr="00987848" w:rsidRDefault="008F5495" w:rsidP="008F5495">
            <w:pPr>
              <w:autoSpaceDE w:val="0"/>
              <w:autoSpaceDN w:val="0"/>
              <w:adjustRightInd w:val="0"/>
              <w:spacing w:before="100" w:beforeAutospacing="1" w:after="100" w:afterAutospacing="1"/>
              <w:contextualSpacing/>
              <w:jc w:val="both"/>
              <w:rPr>
                <w:rFonts w:ascii="Arial" w:hAnsi="Arial" w:cs="Arial"/>
                <w:bCs/>
                <w:i/>
                <w:sz w:val="18"/>
                <w:szCs w:val="18"/>
              </w:rPr>
            </w:pPr>
          </w:p>
          <w:p w14:paraId="3928997F" w14:textId="31ED8491" w:rsidR="008F5495" w:rsidRPr="00987848" w:rsidRDefault="008F5495" w:rsidP="008F5495">
            <w:pPr>
              <w:autoSpaceDE w:val="0"/>
              <w:autoSpaceDN w:val="0"/>
              <w:adjustRightInd w:val="0"/>
              <w:spacing w:before="100" w:beforeAutospacing="1" w:after="100" w:afterAutospacing="1"/>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00038EE3" w14:textId="238D56A2" w:rsidR="00DE4743" w:rsidRPr="00987848" w:rsidRDefault="00DE4743" w:rsidP="008F5495">
            <w:pPr>
              <w:autoSpaceDE w:val="0"/>
              <w:autoSpaceDN w:val="0"/>
              <w:adjustRightInd w:val="0"/>
              <w:spacing w:before="100" w:beforeAutospacing="1" w:after="100" w:afterAutospacing="1"/>
              <w:contextualSpacing/>
              <w:jc w:val="both"/>
              <w:rPr>
                <w:rFonts w:ascii="Arial" w:hAnsi="Arial" w:cs="Arial"/>
                <w:bCs/>
                <w:i/>
                <w:sz w:val="18"/>
                <w:szCs w:val="18"/>
              </w:rPr>
            </w:pPr>
          </w:p>
          <w:p w14:paraId="6608B53C" w14:textId="169CD83C" w:rsidR="00DE4743" w:rsidRPr="00987848" w:rsidRDefault="00DE4743" w:rsidP="00DE4743">
            <w:pPr>
              <w:spacing w:before="100" w:beforeAutospacing="1" w:after="100" w:afterAutospacing="1"/>
              <w:contextualSpacing/>
              <w:jc w:val="both"/>
              <w:rPr>
                <w:rFonts w:ascii="Arial" w:hAnsi="Arial" w:cs="Arial"/>
                <w:bCs/>
                <w:i/>
                <w:sz w:val="18"/>
                <w:szCs w:val="18"/>
              </w:rPr>
            </w:pPr>
            <w:r w:rsidRPr="00987848">
              <w:rPr>
                <w:rFonts w:ascii="Arial" w:hAnsi="Arial" w:cs="Arial"/>
                <w:bCs/>
                <w:i/>
                <w:sz w:val="18"/>
                <w:szCs w:val="18"/>
              </w:rPr>
              <w:t>• El estado de situación patrimonial.</w:t>
            </w:r>
          </w:p>
          <w:p w14:paraId="771DB8F7" w14:textId="77777777" w:rsidR="00DE4743" w:rsidRPr="00987848" w:rsidRDefault="00DE4743" w:rsidP="00DE4743">
            <w:pPr>
              <w:jc w:val="both"/>
              <w:rPr>
                <w:rFonts w:ascii="Arial" w:hAnsi="Arial" w:cs="Arial"/>
                <w:bCs/>
                <w:i/>
                <w:sz w:val="18"/>
                <w:szCs w:val="18"/>
              </w:rPr>
            </w:pPr>
          </w:p>
          <w:p w14:paraId="4A4DDD6E" w14:textId="77777777" w:rsidR="00DE4743" w:rsidRPr="00987848" w:rsidRDefault="00DE4743" w:rsidP="00DE4743">
            <w:pPr>
              <w:jc w:val="both"/>
              <w:rPr>
                <w:rFonts w:ascii="Arial" w:hAnsi="Arial" w:cs="Arial"/>
                <w:bCs/>
                <w:i/>
                <w:sz w:val="18"/>
                <w:szCs w:val="18"/>
              </w:rPr>
            </w:pPr>
            <w:r w:rsidRPr="00987848">
              <w:rPr>
                <w:rFonts w:ascii="Arial" w:hAnsi="Arial" w:cs="Arial"/>
                <w:bCs/>
                <w:i/>
                <w:sz w:val="18"/>
                <w:szCs w:val="18"/>
              </w:rPr>
              <w:t xml:space="preserve">• Las aclaraciones que a su derecho convenga. </w:t>
            </w:r>
          </w:p>
          <w:p w14:paraId="65958270" w14:textId="77777777" w:rsidR="008F5495" w:rsidRPr="00987848" w:rsidRDefault="008F5495" w:rsidP="008F5495">
            <w:pPr>
              <w:autoSpaceDE w:val="0"/>
              <w:autoSpaceDN w:val="0"/>
              <w:adjustRightInd w:val="0"/>
              <w:spacing w:before="100" w:beforeAutospacing="1" w:after="100" w:afterAutospacing="1"/>
              <w:contextualSpacing/>
              <w:jc w:val="both"/>
              <w:rPr>
                <w:rFonts w:ascii="Arial" w:hAnsi="Arial" w:cs="Arial"/>
                <w:bCs/>
                <w:i/>
                <w:sz w:val="18"/>
                <w:szCs w:val="18"/>
              </w:rPr>
            </w:pPr>
          </w:p>
          <w:p w14:paraId="49278F01" w14:textId="77777777" w:rsidR="008F5495" w:rsidRPr="00987848" w:rsidRDefault="008F5495" w:rsidP="008F5495">
            <w:pPr>
              <w:autoSpaceDE w:val="0"/>
              <w:autoSpaceDN w:val="0"/>
              <w:adjustRightInd w:val="0"/>
              <w:spacing w:before="100" w:beforeAutospacing="1" w:after="100" w:afterAutospacing="1"/>
              <w:contextualSpacing/>
              <w:jc w:val="both"/>
              <w:rPr>
                <w:rFonts w:ascii="Arial" w:hAnsi="Arial" w:cs="Arial"/>
                <w:bCs/>
                <w:i/>
                <w:sz w:val="18"/>
                <w:szCs w:val="18"/>
              </w:rPr>
            </w:pPr>
            <w:r w:rsidRPr="00987848">
              <w:rPr>
                <w:rFonts w:ascii="Arial" w:hAnsi="Arial" w:cs="Arial"/>
                <w:bCs/>
                <w:i/>
                <w:sz w:val="18"/>
                <w:szCs w:val="18"/>
              </w:rPr>
              <w:t>Lo anterior de conformidad con lo dispuesto en el artículo 257 numeral 1, inciso q) del RF.</w:t>
            </w:r>
          </w:p>
          <w:p w14:paraId="6EB98A2F" w14:textId="151A08DE" w:rsidR="00623148" w:rsidRPr="00987848" w:rsidRDefault="005174F1" w:rsidP="005174F1">
            <w:pPr>
              <w:jc w:val="both"/>
              <w:rPr>
                <w:rFonts w:ascii="Arial" w:hAnsi="Arial" w:cs="Arial"/>
                <w:bCs/>
                <w:i/>
                <w:sz w:val="18"/>
                <w:szCs w:val="18"/>
              </w:rPr>
            </w:pPr>
            <w:r w:rsidRPr="00987848">
              <w:rPr>
                <w:rFonts w:ascii="Arial" w:hAnsi="Arial" w:cs="Arial"/>
                <w:bCs/>
                <w:i/>
                <w:sz w:val="18"/>
                <w:szCs w:val="18"/>
              </w:rPr>
              <w:lastRenderedPageBreak/>
              <w:t xml:space="preserve"> </w:t>
            </w:r>
          </w:p>
        </w:tc>
        <w:tc>
          <w:tcPr>
            <w:tcW w:w="4077" w:type="dxa"/>
            <w:shd w:val="clear" w:color="auto" w:fill="auto"/>
          </w:tcPr>
          <w:p w14:paraId="50B63290" w14:textId="77777777" w:rsidR="005174F1" w:rsidRPr="00987848" w:rsidRDefault="005174F1" w:rsidP="00623148">
            <w:pPr>
              <w:jc w:val="both"/>
              <w:rPr>
                <w:rFonts w:ascii="Arial" w:hAnsi="Arial" w:cs="Arial"/>
                <w:i/>
                <w:sz w:val="18"/>
                <w:szCs w:val="18"/>
                <w:lang w:val="es-ES"/>
              </w:rPr>
            </w:pPr>
          </w:p>
          <w:p w14:paraId="2983BF96" w14:textId="77777777" w:rsidR="00820187" w:rsidRPr="00987848" w:rsidRDefault="00820187" w:rsidP="00CA6960">
            <w:pPr>
              <w:jc w:val="both"/>
              <w:rPr>
                <w:rFonts w:ascii="Arial" w:hAnsi="Arial" w:cs="Arial"/>
                <w:i/>
                <w:sz w:val="18"/>
                <w:szCs w:val="18"/>
                <w:lang w:val="es-ES"/>
              </w:rPr>
            </w:pPr>
            <w:r w:rsidRPr="00987848">
              <w:rPr>
                <w:rFonts w:ascii="Arial" w:hAnsi="Arial" w:cs="Arial"/>
                <w:i/>
                <w:sz w:val="18"/>
                <w:szCs w:val="18"/>
                <w:lang w:val="es-ES"/>
              </w:rPr>
              <w:t>“En lo relativo a la omisión en la presentación del Informe de Situación Presupuestal, establecido en el artículo 22, numeral 1, inciso c), fracción III y numeral 2, del Reglamento de Fiscalización, se adjunta en el apartado “Documentación adjunta del Informe” dentro del Sistema Integral de Fiscalización.</w:t>
            </w:r>
          </w:p>
          <w:p w14:paraId="3E599936" w14:textId="77777777" w:rsidR="00820187" w:rsidRPr="00987848" w:rsidRDefault="00820187" w:rsidP="00820187">
            <w:pPr>
              <w:ind w:left="567" w:right="900"/>
              <w:jc w:val="both"/>
              <w:rPr>
                <w:rFonts w:ascii="Arial" w:hAnsi="Arial" w:cs="Arial"/>
                <w:i/>
                <w:sz w:val="18"/>
                <w:szCs w:val="18"/>
                <w:lang w:val="es-ES"/>
              </w:rPr>
            </w:pPr>
          </w:p>
          <w:p w14:paraId="0E577D8B" w14:textId="77777777" w:rsidR="00820187" w:rsidRPr="00987848" w:rsidRDefault="00820187" w:rsidP="009A70DB">
            <w:pPr>
              <w:ind w:left="1"/>
              <w:jc w:val="both"/>
              <w:rPr>
                <w:rFonts w:ascii="Arial" w:hAnsi="Arial" w:cs="Arial"/>
                <w:i/>
                <w:sz w:val="18"/>
                <w:szCs w:val="18"/>
                <w:lang w:val="es-ES"/>
              </w:rPr>
            </w:pPr>
            <w:r w:rsidRPr="00987848">
              <w:rPr>
                <w:rFonts w:ascii="Arial" w:hAnsi="Arial" w:cs="Arial"/>
                <w:i/>
                <w:sz w:val="18"/>
                <w:szCs w:val="18"/>
                <w:lang w:val="es-ES"/>
              </w:rPr>
              <w:t>En consecuencia, se solicita a la Autoridad Electoral que considere subsanada dicha omisión.”</w:t>
            </w:r>
          </w:p>
          <w:p w14:paraId="07D9F284" w14:textId="415ABA9F" w:rsidR="00995DB5" w:rsidRPr="00987848" w:rsidRDefault="00995DB5" w:rsidP="00623148">
            <w:pPr>
              <w:jc w:val="both"/>
              <w:rPr>
                <w:rFonts w:ascii="Arial" w:hAnsi="Arial" w:cs="Arial"/>
                <w:i/>
                <w:sz w:val="18"/>
                <w:szCs w:val="18"/>
                <w:lang w:val="es-ES"/>
              </w:rPr>
            </w:pPr>
          </w:p>
        </w:tc>
        <w:tc>
          <w:tcPr>
            <w:tcW w:w="2667" w:type="dxa"/>
            <w:shd w:val="clear" w:color="auto" w:fill="auto"/>
          </w:tcPr>
          <w:p w14:paraId="4F396F9E" w14:textId="77777777" w:rsidR="00623148" w:rsidRPr="00987848" w:rsidRDefault="00623148" w:rsidP="00623148">
            <w:pPr>
              <w:pStyle w:val="Default"/>
              <w:jc w:val="both"/>
              <w:rPr>
                <w:bCs/>
                <w:sz w:val="18"/>
                <w:szCs w:val="18"/>
                <w:lang w:val="es-ES"/>
              </w:rPr>
            </w:pPr>
          </w:p>
          <w:p w14:paraId="697BED0B" w14:textId="77777777" w:rsidR="00623148" w:rsidRPr="00987848" w:rsidRDefault="00623148" w:rsidP="00623148">
            <w:pPr>
              <w:pStyle w:val="Default"/>
              <w:jc w:val="both"/>
              <w:rPr>
                <w:b/>
                <w:sz w:val="18"/>
                <w:szCs w:val="18"/>
                <w:lang w:val="es-ES"/>
              </w:rPr>
            </w:pPr>
            <w:r w:rsidRPr="00987848">
              <w:rPr>
                <w:b/>
                <w:sz w:val="18"/>
                <w:szCs w:val="18"/>
                <w:lang w:val="es-ES"/>
              </w:rPr>
              <w:t>Atendida</w:t>
            </w:r>
          </w:p>
          <w:p w14:paraId="5241A75F" w14:textId="77777777" w:rsidR="00623148" w:rsidRPr="00987848" w:rsidRDefault="00623148" w:rsidP="00623148">
            <w:pPr>
              <w:pStyle w:val="Default"/>
              <w:jc w:val="both"/>
              <w:rPr>
                <w:bCs/>
                <w:sz w:val="18"/>
                <w:szCs w:val="18"/>
                <w:lang w:val="es-ES"/>
              </w:rPr>
            </w:pPr>
          </w:p>
          <w:p w14:paraId="2031C9B0" w14:textId="25AFD657" w:rsidR="00623148" w:rsidRPr="00987848" w:rsidRDefault="00DB2CFA" w:rsidP="00623148">
            <w:pPr>
              <w:pStyle w:val="Default"/>
              <w:jc w:val="both"/>
              <w:rPr>
                <w:b/>
                <w:sz w:val="18"/>
                <w:szCs w:val="18"/>
                <w:lang w:val="es-ES"/>
              </w:rPr>
            </w:pPr>
            <w:r w:rsidRPr="00987848">
              <w:rPr>
                <w:bCs/>
                <w:sz w:val="18"/>
                <w:szCs w:val="18"/>
                <w:lang w:val="es-ES"/>
              </w:rPr>
              <w:t xml:space="preserve">Del análisis a la respuesta del sujeto obligado y de la verificación al SIF se constató que específicamente en el apartado Documentación Adjunta, se localizó la documentación solicitada, consistente en Informe de Situación Presupuestal, </w:t>
            </w:r>
            <w:r w:rsidRPr="00987848">
              <w:rPr>
                <w:bCs/>
                <w:sz w:val="18"/>
                <w:szCs w:val="18"/>
                <w:lang w:val="es-ES"/>
              </w:rPr>
              <w:lastRenderedPageBreak/>
              <w:t xml:space="preserve">requeridos por la autoridad, de su revisión, se determinó que cumple con todos los requisitos establecidos en la normatividad vigente; por tal razón, la observación </w:t>
            </w:r>
            <w:r w:rsidRPr="00987848">
              <w:rPr>
                <w:b/>
                <w:sz w:val="18"/>
                <w:szCs w:val="18"/>
                <w:lang w:val="es-ES"/>
              </w:rPr>
              <w:t>quedó atendida.</w:t>
            </w:r>
          </w:p>
        </w:tc>
        <w:tc>
          <w:tcPr>
            <w:tcW w:w="1856" w:type="dxa"/>
            <w:shd w:val="clear" w:color="auto" w:fill="auto"/>
          </w:tcPr>
          <w:p w14:paraId="31132F1E" w14:textId="77777777" w:rsidR="00623148" w:rsidRPr="00987848" w:rsidRDefault="00623148" w:rsidP="00623148">
            <w:pPr>
              <w:jc w:val="both"/>
              <w:rPr>
                <w:rFonts w:ascii="Arial" w:hAnsi="Arial" w:cs="Arial"/>
                <w:bCs/>
                <w:sz w:val="18"/>
                <w:szCs w:val="18"/>
                <w:lang w:val="es-ES"/>
              </w:rPr>
            </w:pPr>
          </w:p>
        </w:tc>
        <w:tc>
          <w:tcPr>
            <w:tcW w:w="1217" w:type="dxa"/>
            <w:shd w:val="clear" w:color="auto" w:fill="auto"/>
          </w:tcPr>
          <w:p w14:paraId="480364FE" w14:textId="77777777" w:rsidR="00623148" w:rsidRPr="00987848" w:rsidRDefault="00623148" w:rsidP="00623148">
            <w:pPr>
              <w:pStyle w:val="Default"/>
              <w:jc w:val="both"/>
              <w:rPr>
                <w:bCs/>
                <w:sz w:val="18"/>
                <w:szCs w:val="18"/>
                <w:lang w:val="es-ES"/>
              </w:rPr>
            </w:pPr>
          </w:p>
        </w:tc>
        <w:tc>
          <w:tcPr>
            <w:tcW w:w="1066" w:type="dxa"/>
            <w:shd w:val="clear" w:color="auto" w:fill="auto"/>
          </w:tcPr>
          <w:p w14:paraId="45464EF9" w14:textId="77777777" w:rsidR="00623148" w:rsidRPr="00987848" w:rsidRDefault="00623148" w:rsidP="00623148">
            <w:pPr>
              <w:pStyle w:val="Default"/>
              <w:jc w:val="both"/>
              <w:rPr>
                <w:bCs/>
                <w:color w:val="auto"/>
                <w:sz w:val="18"/>
                <w:szCs w:val="18"/>
              </w:rPr>
            </w:pPr>
          </w:p>
        </w:tc>
      </w:tr>
      <w:bookmarkEnd w:id="0"/>
      <w:tr w:rsidR="00AB2E7C" w:rsidRPr="00987848" w14:paraId="6DB4BC8F" w14:textId="77777777" w:rsidTr="00CD70B8">
        <w:trPr>
          <w:trHeight w:val="1024"/>
        </w:trPr>
        <w:tc>
          <w:tcPr>
            <w:tcW w:w="399" w:type="dxa"/>
            <w:shd w:val="clear" w:color="auto" w:fill="auto"/>
          </w:tcPr>
          <w:p w14:paraId="6A5CCC0A" w14:textId="77777777" w:rsidR="00AB2E7C" w:rsidRPr="00987848" w:rsidRDefault="00AB2E7C" w:rsidP="00AB2E7C">
            <w:pPr>
              <w:jc w:val="center"/>
              <w:rPr>
                <w:b/>
                <w:sz w:val="18"/>
                <w:szCs w:val="18"/>
              </w:rPr>
            </w:pPr>
          </w:p>
          <w:p w14:paraId="050C97CB" w14:textId="77777777" w:rsidR="00AB2E7C" w:rsidRPr="00987848" w:rsidRDefault="00AB2E7C" w:rsidP="00AB2E7C">
            <w:pPr>
              <w:jc w:val="center"/>
              <w:rPr>
                <w:b/>
                <w:sz w:val="18"/>
                <w:szCs w:val="18"/>
              </w:rPr>
            </w:pPr>
            <w:r w:rsidRPr="00987848">
              <w:rPr>
                <w:b/>
                <w:sz w:val="18"/>
                <w:szCs w:val="18"/>
              </w:rPr>
              <w:t>3</w:t>
            </w:r>
          </w:p>
        </w:tc>
        <w:tc>
          <w:tcPr>
            <w:tcW w:w="7572" w:type="dxa"/>
            <w:shd w:val="clear" w:color="auto" w:fill="auto"/>
          </w:tcPr>
          <w:p w14:paraId="4F27F966" w14:textId="77777777" w:rsidR="00AB2E7C" w:rsidRPr="00987848" w:rsidRDefault="00AB2E7C" w:rsidP="00AB2E7C">
            <w:pPr>
              <w:jc w:val="both"/>
              <w:rPr>
                <w:rFonts w:ascii="Arial" w:hAnsi="Arial" w:cs="Arial"/>
                <w:bCs/>
                <w:i/>
                <w:sz w:val="18"/>
                <w:szCs w:val="18"/>
              </w:rPr>
            </w:pPr>
          </w:p>
          <w:p w14:paraId="10748BD5" w14:textId="60C0C39F" w:rsidR="00AB2E7C" w:rsidRPr="00987848" w:rsidRDefault="00AB2E7C" w:rsidP="00AB2E7C">
            <w:pPr>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Saldos con antigüedad menor a un año</w:t>
            </w:r>
          </w:p>
          <w:p w14:paraId="5E1D8739" w14:textId="2DD97518" w:rsidR="00AB2E7C" w:rsidRPr="00987848" w:rsidRDefault="00AB2E7C" w:rsidP="00AB2E7C">
            <w:pPr>
              <w:jc w:val="both"/>
              <w:rPr>
                <w:b/>
                <w:i/>
              </w:rPr>
            </w:pPr>
          </w:p>
          <w:p w14:paraId="484A60B1" w14:textId="77777777" w:rsidR="00AB2E7C" w:rsidRPr="00987848" w:rsidRDefault="00AB2E7C" w:rsidP="00AB2E7C">
            <w:pPr>
              <w:numPr>
                <w:ilvl w:val="0"/>
                <w:numId w:val="20"/>
              </w:numPr>
              <w:spacing w:before="29"/>
              <w:ind w:left="0" w:right="51"/>
              <w:contextualSpacing/>
              <w:jc w:val="both"/>
              <w:rPr>
                <w:rFonts w:ascii="Arial" w:hAnsi="Arial" w:cs="Arial"/>
                <w:bCs/>
                <w:i/>
                <w:sz w:val="18"/>
                <w:szCs w:val="18"/>
              </w:rPr>
            </w:pPr>
            <w:r w:rsidRPr="00987848">
              <w:rPr>
                <w:rFonts w:ascii="Arial" w:hAnsi="Arial" w:cs="Arial"/>
                <w:bCs/>
                <w:i/>
                <w:sz w:val="18"/>
                <w:szCs w:val="18"/>
              </w:rPr>
              <w:t xml:space="preserve">Respecto de los “Saldos con antigüedad menor a un año al 31-12-2021”, identificados en la columna </w:t>
            </w:r>
            <w:proofErr w:type="spellStart"/>
            <w:r w:rsidRPr="00987848">
              <w:rPr>
                <w:rFonts w:ascii="Arial" w:hAnsi="Arial" w:cs="Arial"/>
                <w:bCs/>
                <w:i/>
                <w:sz w:val="18"/>
                <w:szCs w:val="18"/>
              </w:rPr>
              <w:t>Aw</w:t>
            </w:r>
            <w:proofErr w:type="spellEnd"/>
            <w:r w:rsidRPr="00987848">
              <w:rPr>
                <w:rFonts w:ascii="Arial" w:hAnsi="Arial" w:cs="Arial"/>
                <w:bCs/>
                <w:i/>
                <w:sz w:val="18"/>
                <w:szCs w:val="18"/>
              </w:rPr>
              <w:t xml:space="preserve"> en el Anexo 6.3 </w:t>
            </w:r>
            <w:bookmarkStart w:id="1" w:name="_Hlk88467257"/>
            <w:r w:rsidRPr="00987848">
              <w:rPr>
                <w:rFonts w:ascii="Arial" w:hAnsi="Arial" w:cs="Arial"/>
                <w:bCs/>
                <w:i/>
                <w:sz w:val="18"/>
                <w:szCs w:val="18"/>
              </w:rPr>
              <w:t>del oficio INE/UTF/DA/43550/2021</w:t>
            </w:r>
            <w:bookmarkEnd w:id="1"/>
            <w:r w:rsidRPr="00987848">
              <w:rPr>
                <w:rFonts w:ascii="Arial" w:hAnsi="Arial" w:cs="Arial"/>
                <w:bCs/>
                <w:i/>
                <w:sz w:val="18"/>
                <w:szCs w:val="18"/>
              </w:rPr>
              <w:t>, por un monto de $250,005.00, corresponden a saldos de las operaciones realizadas en el ejercicio 2020.</w:t>
            </w:r>
          </w:p>
          <w:p w14:paraId="686C3858" w14:textId="77777777" w:rsidR="00AB2E7C" w:rsidRPr="00987848" w:rsidRDefault="00AB2E7C" w:rsidP="00AB2E7C">
            <w:pPr>
              <w:jc w:val="both"/>
              <w:rPr>
                <w:rFonts w:ascii="Arial" w:hAnsi="Arial" w:cs="Arial"/>
                <w:bCs/>
                <w:i/>
                <w:sz w:val="18"/>
                <w:szCs w:val="18"/>
              </w:rPr>
            </w:pPr>
            <w:r w:rsidRPr="00987848">
              <w:rPr>
                <w:rFonts w:ascii="Arial" w:hAnsi="Arial" w:cs="Arial"/>
                <w:bCs/>
                <w:i/>
                <w:sz w:val="18"/>
                <w:szCs w:val="18"/>
              </w:rPr>
              <w:t xml:space="preserve"> </w:t>
            </w:r>
            <w:r w:rsidRPr="00987848">
              <w:rPr>
                <w:rFonts w:ascii="Arial" w:hAnsi="Arial" w:cs="Arial"/>
                <w:bCs/>
                <w:i/>
                <w:sz w:val="18"/>
                <w:szCs w:val="18"/>
              </w:rPr>
              <w:br/>
              <w:t>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w:t>
            </w:r>
          </w:p>
          <w:p w14:paraId="4C26BE62" w14:textId="0C9CBFD0" w:rsidR="00AB2E7C" w:rsidRPr="00987848" w:rsidRDefault="00AB2E7C" w:rsidP="00AB2E7C">
            <w:pPr>
              <w:jc w:val="both"/>
              <w:rPr>
                <w:rFonts w:ascii="Arial" w:hAnsi="Arial" w:cs="Arial"/>
                <w:bCs/>
                <w:i/>
                <w:sz w:val="18"/>
                <w:szCs w:val="18"/>
              </w:rPr>
            </w:pPr>
            <w:r w:rsidRPr="00987848">
              <w:rPr>
                <w:rFonts w:ascii="Arial" w:hAnsi="Arial" w:cs="Arial"/>
                <w:bCs/>
                <w:i/>
                <w:sz w:val="18"/>
                <w:szCs w:val="18"/>
              </w:rPr>
              <w:br/>
              <w:t xml:space="preserve">Por otra parte, el sujeto obligado debe considerar lo establecido en el artículo 121, numeral 1, del RF, </w:t>
            </w:r>
            <w:proofErr w:type="gramStart"/>
            <w:r w:rsidRPr="00987848">
              <w:rPr>
                <w:rFonts w:ascii="Arial" w:hAnsi="Arial" w:cs="Arial"/>
                <w:bCs/>
                <w:i/>
                <w:sz w:val="18"/>
                <w:szCs w:val="18"/>
              </w:rPr>
              <w:t>en relación a</w:t>
            </w:r>
            <w:proofErr w:type="gramEnd"/>
            <w:r w:rsidRPr="00987848">
              <w:rPr>
                <w:rFonts w:ascii="Arial" w:hAnsi="Arial" w:cs="Arial"/>
                <w:bCs/>
                <w:i/>
                <w:sz w:val="18"/>
                <w:szCs w:val="18"/>
              </w:rPr>
              <w:t xml:space="preserve"> que en ningún caso y bajo ninguna circunstancia las personas a las que se refiere el numeral 1, inciso i), del artículo 25 de la LGPP, podrán realizar condonaciones de deuda o bonificaciones.</w:t>
            </w:r>
          </w:p>
        </w:tc>
        <w:tc>
          <w:tcPr>
            <w:tcW w:w="4077" w:type="dxa"/>
            <w:shd w:val="clear" w:color="auto" w:fill="auto"/>
          </w:tcPr>
          <w:p w14:paraId="05628AE0" w14:textId="77777777" w:rsidR="00AB2E7C" w:rsidRPr="00987848" w:rsidRDefault="00AB2E7C" w:rsidP="00AB2E7C">
            <w:pPr>
              <w:jc w:val="both"/>
              <w:rPr>
                <w:rFonts w:ascii="Arial" w:hAnsi="Arial" w:cs="Arial"/>
                <w:i/>
                <w:sz w:val="18"/>
                <w:szCs w:val="18"/>
                <w:lang w:val="es-ES"/>
              </w:rPr>
            </w:pPr>
          </w:p>
          <w:p w14:paraId="166B2941" w14:textId="77777777" w:rsidR="00AB2E7C" w:rsidRPr="00987848" w:rsidRDefault="00AB2E7C" w:rsidP="00AB2E7C">
            <w:pPr>
              <w:spacing w:before="29"/>
              <w:ind w:left="1"/>
              <w:jc w:val="both"/>
              <w:rPr>
                <w:rFonts w:ascii="Arial" w:hAnsi="Arial" w:cs="Arial"/>
                <w:i/>
                <w:sz w:val="18"/>
                <w:szCs w:val="18"/>
                <w:lang w:val="es-ES"/>
              </w:rPr>
            </w:pPr>
            <w:r w:rsidRPr="00987848">
              <w:rPr>
                <w:rFonts w:ascii="Arial" w:hAnsi="Arial" w:cs="Arial"/>
                <w:i/>
                <w:sz w:val="18"/>
                <w:szCs w:val="18"/>
                <w:lang w:val="es-ES"/>
              </w:rPr>
              <w:t>“Respecto a esta observación, hago del conocimiento a la Autoridad Electoral que los adeudos que se tenían con el personal que laboró durante el ejercicio 2020 para este Instituto Político fueron cubiertos en el mes de enero de 2021, por lo que no se tiene adeudo respecto a la cuenta de sueldos por pagar. Se adjunta el auxiliar contable de la cuenta Sueldos por Pagar, con el objeto de que se pueda validar lo antes expuesto.”</w:t>
            </w:r>
          </w:p>
          <w:p w14:paraId="3B142DCF" w14:textId="77777777" w:rsidR="00AB2E7C" w:rsidRPr="00987848" w:rsidRDefault="00AB2E7C" w:rsidP="00AB2E7C">
            <w:pPr>
              <w:jc w:val="both"/>
              <w:rPr>
                <w:rFonts w:ascii="Arial" w:hAnsi="Arial" w:cs="Arial"/>
                <w:i/>
                <w:sz w:val="18"/>
                <w:szCs w:val="18"/>
                <w:lang w:val="es-ES"/>
              </w:rPr>
            </w:pPr>
          </w:p>
        </w:tc>
        <w:tc>
          <w:tcPr>
            <w:tcW w:w="2667" w:type="dxa"/>
            <w:shd w:val="clear" w:color="auto" w:fill="auto"/>
          </w:tcPr>
          <w:p w14:paraId="102E4155" w14:textId="77777777" w:rsidR="00AB2E7C" w:rsidRPr="00987848" w:rsidRDefault="00AB2E7C" w:rsidP="00AB2E7C">
            <w:pPr>
              <w:pStyle w:val="Default"/>
              <w:jc w:val="both"/>
              <w:rPr>
                <w:bCs/>
                <w:sz w:val="18"/>
                <w:szCs w:val="18"/>
                <w:lang w:val="es-ES"/>
              </w:rPr>
            </w:pPr>
          </w:p>
          <w:p w14:paraId="598D1944" w14:textId="3F1C93C7" w:rsidR="00AB2E7C" w:rsidRPr="00987848" w:rsidRDefault="00AB2E7C" w:rsidP="00AB2E7C">
            <w:pPr>
              <w:pStyle w:val="Default"/>
              <w:jc w:val="both"/>
              <w:rPr>
                <w:b/>
                <w:sz w:val="18"/>
                <w:szCs w:val="18"/>
                <w:lang w:val="es-ES"/>
              </w:rPr>
            </w:pPr>
            <w:r w:rsidRPr="00987848">
              <w:rPr>
                <w:b/>
                <w:sz w:val="18"/>
                <w:szCs w:val="18"/>
                <w:lang w:val="es-ES"/>
              </w:rPr>
              <w:t>Seguimiento</w:t>
            </w:r>
          </w:p>
          <w:p w14:paraId="150F392C" w14:textId="77777777" w:rsidR="00AB2E7C" w:rsidRPr="00987848" w:rsidRDefault="00AB2E7C" w:rsidP="00AB2E7C">
            <w:pPr>
              <w:pStyle w:val="Default"/>
              <w:jc w:val="both"/>
              <w:rPr>
                <w:bCs/>
                <w:sz w:val="18"/>
                <w:szCs w:val="18"/>
                <w:lang w:val="es-ES"/>
              </w:rPr>
            </w:pPr>
          </w:p>
          <w:p w14:paraId="1AC4669F" w14:textId="343FE757" w:rsidR="00AB2E7C" w:rsidRPr="00987848" w:rsidRDefault="00AB2E7C" w:rsidP="00AB2E7C">
            <w:pPr>
              <w:pStyle w:val="Default"/>
              <w:jc w:val="both"/>
              <w:rPr>
                <w:bCs/>
                <w:sz w:val="18"/>
                <w:szCs w:val="18"/>
                <w:lang w:val="es-ES"/>
              </w:rPr>
            </w:pPr>
            <w:r w:rsidRPr="00987848">
              <w:rPr>
                <w:bCs/>
                <w:sz w:val="18"/>
                <w:szCs w:val="18"/>
                <w:lang w:val="es-ES"/>
              </w:rPr>
              <w:t>Del análisis a la respuesta del sujeto obligado y de la verificación al SIF se constató que específicamente en el apartado Reporte Contables, se localizó la documentación solicitada, consistente en Reporte de mayor de la cuenta Sueldos por Pagar, de su revisión, se determinó que presenta comprobantes de pagos por un monto de $250,00</w:t>
            </w:r>
            <w:r w:rsidR="00267F3A" w:rsidRPr="00987848">
              <w:rPr>
                <w:bCs/>
                <w:sz w:val="18"/>
                <w:szCs w:val="18"/>
                <w:lang w:val="es-ES"/>
              </w:rPr>
              <w:t>5</w:t>
            </w:r>
            <w:r w:rsidRPr="00987848">
              <w:rPr>
                <w:bCs/>
                <w:sz w:val="18"/>
                <w:szCs w:val="18"/>
                <w:lang w:val="es-ES"/>
              </w:rPr>
              <w:t>.00; mismos que serán objeto de seguimiento durante la revisión del informe anual del ejercicio 2021.</w:t>
            </w:r>
          </w:p>
        </w:tc>
        <w:tc>
          <w:tcPr>
            <w:tcW w:w="1856" w:type="dxa"/>
            <w:shd w:val="clear" w:color="auto" w:fill="auto"/>
          </w:tcPr>
          <w:p w14:paraId="60771390" w14:textId="68650BB1" w:rsidR="00AB2E7C" w:rsidRPr="00987848" w:rsidRDefault="00A111A6" w:rsidP="00AB2E7C">
            <w:pPr>
              <w:jc w:val="both"/>
              <w:rPr>
                <w:rFonts w:ascii="Arial" w:hAnsi="Arial" w:cs="Arial"/>
                <w:b/>
                <w:bCs/>
                <w:sz w:val="18"/>
                <w:szCs w:val="18"/>
                <w:lang w:val="es-ES"/>
              </w:rPr>
            </w:pPr>
            <w:r w:rsidRPr="00987848">
              <w:rPr>
                <w:rFonts w:ascii="Arial" w:hAnsi="Arial" w:cs="Arial"/>
                <w:b/>
                <w:bCs/>
                <w:sz w:val="18"/>
                <w:szCs w:val="18"/>
                <w:lang w:val="es-ES"/>
              </w:rPr>
              <w:t>9</w:t>
            </w:r>
            <w:r w:rsidR="00E20933" w:rsidRPr="00987848">
              <w:rPr>
                <w:rFonts w:ascii="Arial" w:hAnsi="Arial" w:cs="Arial"/>
                <w:b/>
                <w:bCs/>
                <w:sz w:val="18"/>
                <w:szCs w:val="18"/>
                <w:lang w:val="es-ES"/>
              </w:rPr>
              <w:t>.27</w:t>
            </w:r>
            <w:r w:rsidR="00AB2E7C" w:rsidRPr="00987848">
              <w:rPr>
                <w:rFonts w:ascii="Arial" w:hAnsi="Arial" w:cs="Arial"/>
                <w:b/>
                <w:bCs/>
                <w:sz w:val="18"/>
                <w:szCs w:val="18"/>
                <w:lang w:val="es-ES"/>
              </w:rPr>
              <w:t>-C1-SO</w:t>
            </w:r>
          </w:p>
          <w:p w14:paraId="53365646" w14:textId="77777777" w:rsidR="00AB2E7C" w:rsidRPr="00987848" w:rsidRDefault="00AB2E7C" w:rsidP="00AB2E7C">
            <w:pPr>
              <w:jc w:val="both"/>
              <w:rPr>
                <w:rFonts w:ascii="Arial" w:hAnsi="Arial" w:cs="Arial"/>
                <w:b/>
                <w:bCs/>
                <w:sz w:val="18"/>
                <w:szCs w:val="18"/>
                <w:lang w:val="es-ES"/>
              </w:rPr>
            </w:pPr>
          </w:p>
          <w:p w14:paraId="6698A8E6" w14:textId="7A35EE3B" w:rsidR="00AB2E7C" w:rsidRPr="00987848" w:rsidRDefault="00AB2E7C" w:rsidP="00AB2E7C">
            <w:pPr>
              <w:jc w:val="both"/>
              <w:rPr>
                <w:rFonts w:ascii="Arial" w:hAnsi="Arial" w:cs="Arial"/>
                <w:bCs/>
                <w:sz w:val="18"/>
                <w:szCs w:val="18"/>
                <w:lang w:val="es-ES"/>
              </w:rPr>
            </w:pPr>
            <w:r w:rsidRPr="00987848">
              <w:rPr>
                <w:rFonts w:ascii="Arial" w:hAnsi="Arial" w:cs="Arial"/>
                <w:bCs/>
                <w:sz w:val="18"/>
                <w:szCs w:val="18"/>
                <w:lang w:val="es-ES"/>
              </w:rPr>
              <w:t xml:space="preserve">En el marco de la revisión del informe anual del ejercicio 2021, se dará puntual seguimiento al estatus que guardan los saldos que integran el monto de </w:t>
            </w:r>
            <w:r w:rsidRPr="00987848">
              <w:rPr>
                <w:rFonts w:ascii="Arial" w:eastAsia="Calibri" w:hAnsi="Arial" w:cs="Arial"/>
                <w:bCs/>
                <w:sz w:val="18"/>
                <w:szCs w:val="18"/>
              </w:rPr>
              <w:t>$250,00</w:t>
            </w:r>
            <w:r w:rsidR="00267F3A" w:rsidRPr="00987848">
              <w:rPr>
                <w:rFonts w:ascii="Arial" w:eastAsia="Calibri" w:hAnsi="Arial" w:cs="Arial"/>
                <w:bCs/>
                <w:sz w:val="18"/>
                <w:szCs w:val="18"/>
              </w:rPr>
              <w:t>5</w:t>
            </w:r>
            <w:r w:rsidRPr="00987848">
              <w:rPr>
                <w:rFonts w:ascii="Arial" w:eastAsia="Calibri" w:hAnsi="Arial" w:cs="Arial"/>
                <w:bCs/>
                <w:sz w:val="18"/>
                <w:szCs w:val="18"/>
              </w:rPr>
              <w:t>.00</w:t>
            </w:r>
            <w:r w:rsidRPr="00987848">
              <w:rPr>
                <w:rFonts w:ascii="Arial" w:hAnsi="Arial" w:cs="Arial"/>
                <w:bCs/>
                <w:sz w:val="18"/>
                <w:szCs w:val="18"/>
                <w:lang w:val="es-ES"/>
              </w:rPr>
              <w:t>, con antigüedad menor a un año al 31-12-20 que fueron recuperados en el ejercicio 2021</w:t>
            </w:r>
            <w:r w:rsidR="00267F3A" w:rsidRPr="00987848">
              <w:rPr>
                <w:rFonts w:ascii="Arial" w:hAnsi="Arial" w:cs="Arial"/>
                <w:bCs/>
                <w:sz w:val="18"/>
                <w:szCs w:val="18"/>
                <w:lang w:val="es-ES"/>
              </w:rPr>
              <w:t xml:space="preserve"> identificados en la columna </w:t>
            </w:r>
            <w:r w:rsidR="00267F3A" w:rsidRPr="00987848">
              <w:rPr>
                <w:rFonts w:ascii="Arial" w:hAnsi="Arial" w:cs="Arial"/>
                <w:b/>
                <w:sz w:val="18"/>
                <w:szCs w:val="18"/>
                <w:lang w:val="es-ES"/>
              </w:rPr>
              <w:t>“Ay”</w:t>
            </w:r>
            <w:r w:rsidR="00267F3A" w:rsidRPr="00987848">
              <w:rPr>
                <w:rFonts w:ascii="Arial" w:hAnsi="Arial" w:cs="Arial"/>
                <w:bCs/>
                <w:sz w:val="18"/>
                <w:szCs w:val="18"/>
                <w:lang w:val="es-ES"/>
              </w:rPr>
              <w:t xml:space="preserve"> del </w:t>
            </w:r>
            <w:r w:rsidR="00267F3A" w:rsidRPr="00987848">
              <w:rPr>
                <w:rFonts w:ascii="Arial" w:hAnsi="Arial" w:cs="Arial"/>
                <w:b/>
                <w:sz w:val="18"/>
                <w:szCs w:val="18"/>
                <w:lang w:val="es-ES"/>
              </w:rPr>
              <w:t>Anexo 1-RSP-SO</w:t>
            </w:r>
            <w:r w:rsidRPr="00987848">
              <w:rPr>
                <w:rFonts w:ascii="Arial" w:hAnsi="Arial" w:cs="Arial"/>
                <w:b/>
                <w:sz w:val="18"/>
                <w:szCs w:val="18"/>
                <w:lang w:val="es-ES"/>
              </w:rPr>
              <w:t>.</w:t>
            </w:r>
          </w:p>
          <w:p w14:paraId="4CC68930" w14:textId="77777777" w:rsidR="00AB2E7C" w:rsidRPr="00987848" w:rsidRDefault="00AB2E7C" w:rsidP="00AB2E7C">
            <w:pPr>
              <w:jc w:val="both"/>
              <w:rPr>
                <w:rFonts w:ascii="Arial" w:hAnsi="Arial" w:cs="Arial"/>
                <w:bCs/>
                <w:sz w:val="18"/>
                <w:szCs w:val="18"/>
                <w:lang w:val="es-ES"/>
              </w:rPr>
            </w:pPr>
          </w:p>
          <w:p w14:paraId="5CDBA9FD" w14:textId="02B8F580" w:rsidR="00330B2B" w:rsidRPr="00987848" w:rsidRDefault="00330B2B" w:rsidP="00AB2E7C">
            <w:pPr>
              <w:jc w:val="both"/>
              <w:rPr>
                <w:rFonts w:ascii="Arial" w:hAnsi="Arial" w:cs="Arial"/>
                <w:bCs/>
                <w:sz w:val="18"/>
                <w:szCs w:val="18"/>
                <w:lang w:val="es-ES"/>
              </w:rPr>
            </w:pPr>
            <w:r w:rsidRPr="00987848">
              <w:rPr>
                <w:rStyle w:val="normaltextrun"/>
                <w:rFonts w:ascii="Arial" w:hAnsi="Arial" w:cs="Arial"/>
                <w:color w:val="000000"/>
                <w:sz w:val="18"/>
                <w:szCs w:val="18"/>
                <w:shd w:val="clear" w:color="auto" w:fill="FFFFFF"/>
              </w:rPr>
              <w:t xml:space="preserve">Es importante señalar que, los saldos reflejados en las cuentas considerados en este momento con antigüedad menor a un año que al cierre del ejercicio siguiente (Informe Anual 2021) continúen sin haberse liquidado, pagado, o que, en su caso, no cuenten con alguna excepción legal o convenio de pago, serán considerados como “aportaciones de origen prohibido”, esto de conformidad con lo dispuesto en el artículo 84, </w:t>
            </w:r>
            <w:r w:rsidRPr="00987848">
              <w:rPr>
                <w:rStyle w:val="normaltextrun"/>
                <w:rFonts w:ascii="Arial" w:hAnsi="Arial" w:cs="Arial"/>
                <w:color w:val="000000"/>
                <w:sz w:val="18"/>
                <w:szCs w:val="18"/>
                <w:shd w:val="clear" w:color="auto" w:fill="FFFFFF"/>
              </w:rPr>
              <w:lastRenderedPageBreak/>
              <w:t>numeral 1, inciso a), del Reglamento de Fiscalización.</w:t>
            </w:r>
            <w:r w:rsidRPr="00987848">
              <w:rPr>
                <w:rStyle w:val="eop"/>
                <w:rFonts w:ascii="Arial" w:hAnsi="Arial" w:cs="Arial"/>
                <w:color w:val="000000"/>
                <w:sz w:val="18"/>
                <w:szCs w:val="18"/>
                <w:shd w:val="clear" w:color="auto" w:fill="FFFFFF"/>
              </w:rPr>
              <w:t> </w:t>
            </w:r>
          </w:p>
        </w:tc>
        <w:tc>
          <w:tcPr>
            <w:tcW w:w="1217" w:type="dxa"/>
            <w:shd w:val="clear" w:color="auto" w:fill="auto"/>
          </w:tcPr>
          <w:p w14:paraId="099467DC" w14:textId="77777777" w:rsidR="00AB2E7C" w:rsidRPr="00987848" w:rsidRDefault="00AB2E7C" w:rsidP="00AB2E7C">
            <w:pPr>
              <w:jc w:val="center"/>
              <w:rPr>
                <w:rFonts w:ascii="Arial" w:hAnsi="Arial" w:cs="Arial"/>
                <w:bCs/>
                <w:sz w:val="18"/>
                <w:szCs w:val="18"/>
                <w:lang w:val="es-ES"/>
              </w:rPr>
            </w:pPr>
          </w:p>
          <w:p w14:paraId="1D611068" w14:textId="77777777" w:rsidR="00AB2E7C" w:rsidRPr="00987848" w:rsidRDefault="00AB2E7C" w:rsidP="00AB2E7C">
            <w:pPr>
              <w:jc w:val="center"/>
              <w:rPr>
                <w:rFonts w:ascii="Arial" w:hAnsi="Arial" w:cs="Arial"/>
                <w:bCs/>
                <w:sz w:val="18"/>
                <w:szCs w:val="18"/>
                <w:lang w:val="es-ES"/>
              </w:rPr>
            </w:pPr>
          </w:p>
          <w:p w14:paraId="2FBF2313" w14:textId="77777777" w:rsidR="00AB2E7C" w:rsidRPr="00987848" w:rsidRDefault="00AB2E7C" w:rsidP="00AB2E7C">
            <w:pPr>
              <w:jc w:val="both"/>
              <w:rPr>
                <w:rFonts w:ascii="Arial" w:hAnsi="Arial" w:cs="Arial"/>
                <w:sz w:val="18"/>
                <w:szCs w:val="18"/>
              </w:rPr>
            </w:pPr>
            <w:r w:rsidRPr="00987848">
              <w:rPr>
                <w:rFonts w:ascii="Arial" w:hAnsi="Arial" w:cs="Arial"/>
                <w:sz w:val="18"/>
                <w:szCs w:val="18"/>
              </w:rPr>
              <w:t>Seguimiento al informe anual del ejercicio 2021.</w:t>
            </w:r>
          </w:p>
          <w:p w14:paraId="72152C45" w14:textId="77777777" w:rsidR="00AB2E7C" w:rsidRPr="00987848" w:rsidRDefault="00AB2E7C" w:rsidP="00AB2E7C">
            <w:pPr>
              <w:pStyle w:val="Default"/>
              <w:jc w:val="both"/>
              <w:rPr>
                <w:bCs/>
                <w:sz w:val="18"/>
                <w:szCs w:val="18"/>
                <w:lang w:val="es-ES"/>
              </w:rPr>
            </w:pPr>
          </w:p>
        </w:tc>
        <w:tc>
          <w:tcPr>
            <w:tcW w:w="1066" w:type="dxa"/>
            <w:shd w:val="clear" w:color="auto" w:fill="auto"/>
          </w:tcPr>
          <w:p w14:paraId="31503958" w14:textId="77777777" w:rsidR="00AB2E7C" w:rsidRPr="00987848" w:rsidRDefault="00AB2E7C" w:rsidP="00AB2E7C">
            <w:pPr>
              <w:pStyle w:val="Default"/>
              <w:jc w:val="both"/>
              <w:rPr>
                <w:bCs/>
                <w:color w:val="auto"/>
                <w:sz w:val="18"/>
                <w:szCs w:val="18"/>
              </w:rPr>
            </w:pPr>
          </w:p>
        </w:tc>
      </w:tr>
    </w:tbl>
    <w:p w14:paraId="291EE1B1" w14:textId="77777777" w:rsidR="00CB7ED2" w:rsidRPr="00987848" w:rsidRDefault="00CB7ED2" w:rsidP="00BF5E31">
      <w:pPr>
        <w:pStyle w:val="Encabezado"/>
        <w:rPr>
          <w:rFonts w:ascii="Arial" w:hAnsi="Arial" w:cs="Arial"/>
          <w:b/>
        </w:rPr>
      </w:pPr>
    </w:p>
    <w:p w14:paraId="42697D5E" w14:textId="77777777" w:rsidR="00CB7ED2" w:rsidRPr="00987848" w:rsidRDefault="00CB7ED2" w:rsidP="00BF5E31">
      <w:pPr>
        <w:pStyle w:val="Encabezado"/>
        <w:rPr>
          <w:rFonts w:ascii="Arial" w:hAnsi="Arial" w:cs="Arial"/>
          <w:b/>
        </w:rPr>
      </w:pPr>
    </w:p>
    <w:p w14:paraId="142477E7" w14:textId="77777777" w:rsidR="00CB7ED2" w:rsidRPr="00987848" w:rsidRDefault="00CB7ED2" w:rsidP="00BF5E31">
      <w:pPr>
        <w:pStyle w:val="Encabezado"/>
        <w:rPr>
          <w:rFonts w:ascii="Arial" w:hAnsi="Arial" w:cs="Arial"/>
          <w:b/>
        </w:rPr>
      </w:pPr>
    </w:p>
    <w:p w14:paraId="185B82FA" w14:textId="65278189" w:rsidR="00BF5E31" w:rsidRPr="00987848" w:rsidRDefault="00330B2B" w:rsidP="00BF5E31">
      <w:pPr>
        <w:pStyle w:val="Encabezado"/>
        <w:rPr>
          <w:rFonts w:ascii="Arial" w:hAnsi="Arial" w:cs="Arial"/>
        </w:rPr>
      </w:pPr>
      <w:r w:rsidRPr="00987848">
        <w:rPr>
          <w:rFonts w:ascii="Arial" w:hAnsi="Arial" w:cs="Arial"/>
          <w:b/>
        </w:rPr>
        <w:t>9</w:t>
      </w:r>
      <w:r w:rsidR="00BF5E31" w:rsidRPr="00987848">
        <w:rPr>
          <w:rFonts w:ascii="Arial" w:hAnsi="Arial" w:cs="Arial"/>
          <w:b/>
        </w:rPr>
        <w:t>.</w:t>
      </w:r>
      <w:r w:rsidRPr="00987848">
        <w:rPr>
          <w:rFonts w:ascii="Arial" w:hAnsi="Arial" w:cs="Arial"/>
          <w:b/>
        </w:rPr>
        <w:t>27</w:t>
      </w:r>
      <w:r w:rsidR="00BF5E31" w:rsidRPr="00987848">
        <w:rPr>
          <w:rFonts w:ascii="Arial" w:hAnsi="Arial" w:cs="Arial"/>
          <w:b/>
        </w:rPr>
        <w:t xml:space="preserve"> </w:t>
      </w:r>
      <w:r w:rsidR="00CB7ED2" w:rsidRPr="00987848">
        <w:rPr>
          <w:rFonts w:ascii="Arial" w:hAnsi="Arial" w:cs="Arial"/>
          <w:b/>
        </w:rPr>
        <w:t>REDES SOCIALES PROGRESISTAS</w:t>
      </w:r>
      <w:r w:rsidR="00B9534F" w:rsidRPr="00987848">
        <w:rPr>
          <w:rFonts w:ascii="Arial" w:hAnsi="Arial" w:cs="Arial"/>
          <w:b/>
        </w:rPr>
        <w:t>-SO</w:t>
      </w:r>
    </w:p>
    <w:p w14:paraId="09BC692C" w14:textId="77777777" w:rsidR="00BF5E31" w:rsidRPr="00987848" w:rsidRDefault="00BF5E31" w:rsidP="00BF5E31">
      <w:pPr>
        <w:spacing w:after="0" w:line="240" w:lineRule="auto"/>
        <w:rPr>
          <w:rFonts w:ascii="Arial" w:hAnsi="Arial" w:cs="Arial"/>
          <w:b/>
          <w:sz w:val="20"/>
          <w:szCs w:val="20"/>
        </w:rPr>
      </w:pPr>
      <w:r w:rsidRPr="00987848">
        <w:rPr>
          <w:rFonts w:ascii="Arial" w:hAnsi="Arial" w:cs="Arial"/>
          <w:b/>
          <w:sz w:val="20"/>
          <w:szCs w:val="20"/>
        </w:rPr>
        <w:t>Segunda vuelta</w:t>
      </w:r>
    </w:p>
    <w:p w14:paraId="1C1B60E1" w14:textId="77777777" w:rsidR="00BF5E31" w:rsidRPr="00987848" w:rsidRDefault="00BF5E31" w:rsidP="00CB4AD7">
      <w:pPr>
        <w:spacing w:after="0" w:line="240" w:lineRule="auto"/>
        <w:rPr>
          <w:rFonts w:ascii="Arial" w:hAnsi="Arial" w:cs="Arial"/>
          <w:b/>
          <w:sz w:val="24"/>
          <w:szCs w:val="24"/>
        </w:rPr>
      </w:pPr>
    </w:p>
    <w:tbl>
      <w:tblPr>
        <w:tblStyle w:val="Tablaconcuadrcula"/>
        <w:tblW w:w="18854" w:type="dxa"/>
        <w:tblInd w:w="-289" w:type="dxa"/>
        <w:tblLayout w:type="fixed"/>
        <w:tblLook w:val="04A0" w:firstRow="1" w:lastRow="0" w:firstColumn="1" w:lastColumn="0" w:noHBand="0" w:noVBand="1"/>
      </w:tblPr>
      <w:tblGrid>
        <w:gridCol w:w="567"/>
        <w:gridCol w:w="7372"/>
        <w:gridCol w:w="4111"/>
        <w:gridCol w:w="2693"/>
        <w:gridCol w:w="1701"/>
        <w:gridCol w:w="1276"/>
        <w:gridCol w:w="1134"/>
      </w:tblGrid>
      <w:tr w:rsidR="0095006F" w:rsidRPr="00987848" w14:paraId="02A4F3A0" w14:textId="77777777" w:rsidTr="00156F0F">
        <w:trPr>
          <w:trHeight w:val="988"/>
          <w:tblHeader/>
        </w:trPr>
        <w:tc>
          <w:tcPr>
            <w:tcW w:w="567" w:type="dxa"/>
            <w:shd w:val="clear" w:color="auto" w:fill="auto"/>
          </w:tcPr>
          <w:p w14:paraId="61604B70" w14:textId="77777777" w:rsidR="0095006F" w:rsidRPr="00987848" w:rsidRDefault="0095006F" w:rsidP="0076591B">
            <w:pPr>
              <w:ind w:left="-108" w:right="-108"/>
              <w:jc w:val="center"/>
              <w:rPr>
                <w:rFonts w:ascii="Calibri" w:hAnsi="Calibri" w:cs="Calibri"/>
                <w:b/>
                <w:sz w:val="18"/>
                <w:szCs w:val="18"/>
              </w:rPr>
            </w:pPr>
            <w:r w:rsidRPr="00987848">
              <w:rPr>
                <w:rFonts w:ascii="Calibri" w:hAnsi="Calibri" w:cs="Calibri"/>
                <w:b/>
                <w:sz w:val="18"/>
                <w:szCs w:val="18"/>
              </w:rPr>
              <w:t>ID</w:t>
            </w:r>
          </w:p>
        </w:tc>
        <w:tc>
          <w:tcPr>
            <w:tcW w:w="7372" w:type="dxa"/>
            <w:shd w:val="clear" w:color="auto" w:fill="auto"/>
          </w:tcPr>
          <w:p w14:paraId="463AEE44" w14:textId="77777777" w:rsidR="0095006F" w:rsidRPr="00987848" w:rsidRDefault="0095006F" w:rsidP="0076591B">
            <w:pPr>
              <w:jc w:val="center"/>
              <w:rPr>
                <w:rFonts w:ascii="Arial" w:hAnsi="Arial" w:cs="Arial"/>
                <w:b/>
                <w:sz w:val="18"/>
                <w:szCs w:val="18"/>
              </w:rPr>
            </w:pPr>
            <w:r w:rsidRPr="00987848">
              <w:rPr>
                <w:rFonts w:ascii="Arial" w:hAnsi="Arial" w:cs="Arial"/>
                <w:b/>
                <w:sz w:val="18"/>
                <w:szCs w:val="18"/>
              </w:rPr>
              <w:t>Observación</w:t>
            </w:r>
          </w:p>
          <w:p w14:paraId="5DD373BA" w14:textId="329BB69C" w:rsidR="0095006F" w:rsidRPr="00987848" w:rsidRDefault="00526677" w:rsidP="0076591B">
            <w:pPr>
              <w:jc w:val="center"/>
              <w:rPr>
                <w:rFonts w:ascii="Arial" w:hAnsi="Arial" w:cs="Arial"/>
                <w:b/>
                <w:sz w:val="18"/>
                <w:szCs w:val="18"/>
              </w:rPr>
            </w:pPr>
            <w:r w:rsidRPr="00987848">
              <w:rPr>
                <w:rFonts w:ascii="Arial" w:hAnsi="Arial" w:cs="Arial"/>
                <w:b/>
                <w:sz w:val="18"/>
                <w:szCs w:val="18"/>
              </w:rPr>
              <w:t>Oficio Núm. INE/UTF/DA/</w:t>
            </w:r>
            <w:r w:rsidR="000C7341" w:rsidRPr="00987848">
              <w:rPr>
                <w:rFonts w:ascii="Arial" w:hAnsi="Arial" w:cs="Arial"/>
                <w:b/>
                <w:sz w:val="18"/>
                <w:szCs w:val="18"/>
              </w:rPr>
              <w:t>46678</w:t>
            </w:r>
            <w:r w:rsidR="00FF0BEF" w:rsidRPr="00987848">
              <w:rPr>
                <w:rFonts w:ascii="Arial" w:hAnsi="Arial" w:cs="Arial"/>
                <w:b/>
                <w:sz w:val="18"/>
                <w:szCs w:val="18"/>
              </w:rPr>
              <w:t>/</w:t>
            </w:r>
            <w:r w:rsidR="002E257B" w:rsidRPr="00987848">
              <w:rPr>
                <w:rFonts w:ascii="Arial" w:hAnsi="Arial" w:cs="Arial"/>
                <w:b/>
                <w:sz w:val="18"/>
                <w:szCs w:val="18"/>
              </w:rPr>
              <w:t>20</w:t>
            </w:r>
            <w:r w:rsidR="000C7341" w:rsidRPr="00987848">
              <w:rPr>
                <w:rFonts w:ascii="Arial" w:hAnsi="Arial" w:cs="Arial"/>
                <w:b/>
                <w:sz w:val="18"/>
                <w:szCs w:val="18"/>
              </w:rPr>
              <w:t>21</w:t>
            </w:r>
          </w:p>
          <w:p w14:paraId="140B9C49" w14:textId="4F59473E" w:rsidR="0095006F" w:rsidRPr="00987848" w:rsidRDefault="0095006F" w:rsidP="0076591B">
            <w:pPr>
              <w:jc w:val="center"/>
              <w:rPr>
                <w:rFonts w:ascii="Arial" w:hAnsi="Arial" w:cs="Arial"/>
                <w:b/>
                <w:sz w:val="18"/>
                <w:szCs w:val="18"/>
              </w:rPr>
            </w:pPr>
            <w:r w:rsidRPr="00987848">
              <w:rPr>
                <w:rFonts w:ascii="Arial" w:hAnsi="Arial" w:cs="Arial"/>
                <w:b/>
                <w:sz w:val="18"/>
                <w:szCs w:val="18"/>
              </w:rPr>
              <w:t xml:space="preserve">Fecha de notificación: </w:t>
            </w:r>
            <w:r w:rsidR="000C7341" w:rsidRPr="00987848">
              <w:rPr>
                <w:rFonts w:ascii="Arial" w:hAnsi="Arial" w:cs="Arial"/>
                <w:b/>
                <w:sz w:val="18"/>
                <w:szCs w:val="18"/>
              </w:rPr>
              <w:t>07</w:t>
            </w:r>
            <w:r w:rsidR="00FF0BEF" w:rsidRPr="00987848">
              <w:rPr>
                <w:rFonts w:ascii="Arial" w:hAnsi="Arial" w:cs="Arial"/>
                <w:b/>
                <w:sz w:val="18"/>
                <w:szCs w:val="18"/>
              </w:rPr>
              <w:t xml:space="preserve"> de </w:t>
            </w:r>
            <w:r w:rsidR="000C7341" w:rsidRPr="00987848">
              <w:rPr>
                <w:rFonts w:ascii="Arial" w:hAnsi="Arial" w:cs="Arial"/>
                <w:b/>
                <w:sz w:val="18"/>
                <w:szCs w:val="18"/>
              </w:rPr>
              <w:t>diciembre</w:t>
            </w:r>
            <w:r w:rsidR="00FF0BEF" w:rsidRPr="00987848">
              <w:rPr>
                <w:rFonts w:ascii="Arial" w:hAnsi="Arial" w:cs="Arial"/>
                <w:b/>
                <w:sz w:val="18"/>
                <w:szCs w:val="18"/>
              </w:rPr>
              <w:t xml:space="preserve"> de 20</w:t>
            </w:r>
            <w:r w:rsidR="002E257B" w:rsidRPr="00987848">
              <w:rPr>
                <w:rFonts w:ascii="Arial" w:hAnsi="Arial" w:cs="Arial"/>
                <w:b/>
                <w:sz w:val="18"/>
                <w:szCs w:val="18"/>
              </w:rPr>
              <w:t>2</w:t>
            </w:r>
            <w:r w:rsidR="000C7341" w:rsidRPr="00987848">
              <w:rPr>
                <w:rFonts w:ascii="Arial" w:hAnsi="Arial" w:cs="Arial"/>
                <w:b/>
                <w:sz w:val="18"/>
                <w:szCs w:val="18"/>
              </w:rPr>
              <w:t>1</w:t>
            </w:r>
          </w:p>
          <w:p w14:paraId="1C775DB6" w14:textId="77777777" w:rsidR="0095006F" w:rsidRPr="00987848" w:rsidRDefault="0095006F" w:rsidP="0076591B">
            <w:pPr>
              <w:jc w:val="center"/>
              <w:rPr>
                <w:rFonts w:ascii="Arial" w:hAnsi="Arial" w:cs="Arial"/>
                <w:b/>
                <w:sz w:val="18"/>
                <w:szCs w:val="18"/>
              </w:rPr>
            </w:pPr>
          </w:p>
        </w:tc>
        <w:tc>
          <w:tcPr>
            <w:tcW w:w="4111" w:type="dxa"/>
            <w:shd w:val="clear" w:color="auto" w:fill="auto"/>
          </w:tcPr>
          <w:p w14:paraId="2A52C3A5" w14:textId="77777777" w:rsidR="0095006F" w:rsidRPr="00987848" w:rsidRDefault="0095006F" w:rsidP="0076591B">
            <w:pPr>
              <w:jc w:val="center"/>
              <w:rPr>
                <w:rFonts w:ascii="Arial" w:hAnsi="Arial" w:cs="Arial"/>
                <w:b/>
                <w:sz w:val="18"/>
                <w:szCs w:val="18"/>
              </w:rPr>
            </w:pPr>
            <w:r w:rsidRPr="00987848">
              <w:rPr>
                <w:rFonts w:ascii="Arial" w:hAnsi="Arial" w:cs="Arial"/>
                <w:b/>
                <w:sz w:val="18"/>
                <w:szCs w:val="18"/>
              </w:rPr>
              <w:t>Respuesta</w:t>
            </w:r>
          </w:p>
          <w:p w14:paraId="44285115" w14:textId="420A958B" w:rsidR="0095006F" w:rsidRPr="00987848" w:rsidRDefault="00016034" w:rsidP="0076591B">
            <w:pPr>
              <w:jc w:val="center"/>
              <w:rPr>
                <w:rFonts w:ascii="Arial" w:hAnsi="Arial" w:cs="Arial"/>
                <w:b/>
                <w:sz w:val="18"/>
                <w:szCs w:val="18"/>
              </w:rPr>
            </w:pPr>
            <w:r w:rsidRPr="00987848">
              <w:rPr>
                <w:rFonts w:ascii="Arial" w:hAnsi="Arial" w:cs="Arial"/>
                <w:b/>
                <w:sz w:val="18"/>
                <w:szCs w:val="18"/>
              </w:rPr>
              <w:t>Escrito</w:t>
            </w:r>
            <w:r w:rsidR="0095006F" w:rsidRPr="00987848">
              <w:rPr>
                <w:rFonts w:ascii="Arial" w:hAnsi="Arial" w:cs="Arial"/>
                <w:b/>
                <w:sz w:val="18"/>
                <w:szCs w:val="18"/>
              </w:rPr>
              <w:t xml:space="preserve"> Núm. </w:t>
            </w:r>
            <w:r w:rsidR="001A0E14" w:rsidRPr="00987848">
              <w:rPr>
                <w:rFonts w:ascii="Arial" w:hAnsi="Arial" w:cs="Arial"/>
                <w:b/>
                <w:sz w:val="18"/>
                <w:szCs w:val="18"/>
              </w:rPr>
              <w:t>SIN NUMERO</w:t>
            </w:r>
          </w:p>
          <w:p w14:paraId="59BB58B0" w14:textId="76152C86" w:rsidR="0095006F" w:rsidRPr="00987848" w:rsidRDefault="00016034" w:rsidP="0076591B">
            <w:pPr>
              <w:jc w:val="center"/>
              <w:rPr>
                <w:rFonts w:ascii="Arial" w:hAnsi="Arial" w:cs="Arial"/>
                <w:b/>
                <w:sz w:val="18"/>
                <w:szCs w:val="18"/>
              </w:rPr>
            </w:pPr>
            <w:r w:rsidRPr="00987848">
              <w:rPr>
                <w:rFonts w:ascii="Arial" w:hAnsi="Arial" w:cs="Arial"/>
                <w:b/>
                <w:sz w:val="18"/>
                <w:szCs w:val="18"/>
              </w:rPr>
              <w:t>Fecha del escrito</w:t>
            </w:r>
            <w:r w:rsidR="0095006F" w:rsidRPr="00987848">
              <w:rPr>
                <w:rFonts w:ascii="Arial" w:hAnsi="Arial" w:cs="Arial"/>
                <w:b/>
                <w:sz w:val="18"/>
                <w:szCs w:val="18"/>
              </w:rPr>
              <w:t>:</w:t>
            </w:r>
            <w:r w:rsidR="00CD626E" w:rsidRPr="00987848">
              <w:rPr>
                <w:rFonts w:ascii="Arial" w:hAnsi="Arial" w:cs="Arial"/>
                <w:b/>
                <w:sz w:val="18"/>
                <w:szCs w:val="18"/>
              </w:rPr>
              <w:t xml:space="preserve"> </w:t>
            </w:r>
            <w:r w:rsidR="00AC7E74" w:rsidRPr="00987848">
              <w:rPr>
                <w:rFonts w:ascii="Arial" w:hAnsi="Arial" w:cs="Arial"/>
                <w:b/>
                <w:sz w:val="18"/>
                <w:szCs w:val="18"/>
              </w:rPr>
              <w:t>14</w:t>
            </w:r>
            <w:r w:rsidR="00FF0BEF" w:rsidRPr="00987848">
              <w:rPr>
                <w:rFonts w:ascii="Arial" w:hAnsi="Arial" w:cs="Arial"/>
                <w:b/>
                <w:sz w:val="18"/>
                <w:szCs w:val="18"/>
              </w:rPr>
              <w:t xml:space="preserve"> de </w:t>
            </w:r>
            <w:r w:rsidR="00AC7E74" w:rsidRPr="00987848">
              <w:rPr>
                <w:rFonts w:ascii="Arial" w:hAnsi="Arial" w:cs="Arial"/>
                <w:b/>
                <w:sz w:val="18"/>
                <w:szCs w:val="18"/>
              </w:rPr>
              <w:t>diciembre</w:t>
            </w:r>
            <w:r w:rsidR="00FF0BEF" w:rsidRPr="00987848">
              <w:rPr>
                <w:rFonts w:ascii="Arial" w:hAnsi="Arial" w:cs="Arial"/>
                <w:b/>
                <w:sz w:val="18"/>
                <w:szCs w:val="18"/>
              </w:rPr>
              <w:t xml:space="preserve"> de 20</w:t>
            </w:r>
            <w:r w:rsidR="002E257B" w:rsidRPr="00987848">
              <w:rPr>
                <w:rFonts w:ascii="Arial" w:hAnsi="Arial" w:cs="Arial"/>
                <w:b/>
                <w:sz w:val="18"/>
                <w:szCs w:val="18"/>
              </w:rPr>
              <w:t>2</w:t>
            </w:r>
            <w:r w:rsidR="00AC7E74" w:rsidRPr="00987848">
              <w:rPr>
                <w:rFonts w:ascii="Arial" w:hAnsi="Arial" w:cs="Arial"/>
                <w:b/>
                <w:sz w:val="18"/>
                <w:szCs w:val="18"/>
              </w:rPr>
              <w:t>1</w:t>
            </w:r>
            <w:r w:rsidR="00CD626E" w:rsidRPr="00987848">
              <w:rPr>
                <w:rFonts w:ascii="Arial" w:hAnsi="Arial" w:cs="Arial"/>
                <w:b/>
                <w:sz w:val="18"/>
                <w:szCs w:val="18"/>
              </w:rPr>
              <w:t>.</w:t>
            </w:r>
          </w:p>
          <w:p w14:paraId="03462B69" w14:textId="77777777" w:rsidR="0095006F" w:rsidRPr="00987848" w:rsidRDefault="0095006F" w:rsidP="0076591B">
            <w:pPr>
              <w:rPr>
                <w:rFonts w:ascii="Arial" w:hAnsi="Arial" w:cs="Arial"/>
                <w:b/>
                <w:sz w:val="18"/>
                <w:szCs w:val="18"/>
              </w:rPr>
            </w:pPr>
          </w:p>
        </w:tc>
        <w:tc>
          <w:tcPr>
            <w:tcW w:w="2693" w:type="dxa"/>
            <w:shd w:val="clear" w:color="auto" w:fill="auto"/>
          </w:tcPr>
          <w:p w14:paraId="35FC1BF5" w14:textId="77777777" w:rsidR="0095006F" w:rsidRPr="00987848" w:rsidRDefault="0095006F" w:rsidP="0076591B">
            <w:pPr>
              <w:jc w:val="center"/>
              <w:rPr>
                <w:rFonts w:ascii="Arial" w:hAnsi="Arial" w:cs="Arial"/>
                <w:b/>
                <w:sz w:val="18"/>
                <w:szCs w:val="18"/>
              </w:rPr>
            </w:pPr>
            <w:r w:rsidRPr="00987848">
              <w:rPr>
                <w:rFonts w:ascii="Arial" w:hAnsi="Arial" w:cs="Arial"/>
                <w:b/>
                <w:sz w:val="18"/>
                <w:szCs w:val="18"/>
              </w:rPr>
              <w:t>Análisis</w:t>
            </w:r>
          </w:p>
        </w:tc>
        <w:tc>
          <w:tcPr>
            <w:tcW w:w="1701" w:type="dxa"/>
            <w:shd w:val="clear" w:color="auto" w:fill="auto"/>
          </w:tcPr>
          <w:p w14:paraId="23C9646B" w14:textId="77777777" w:rsidR="0095006F" w:rsidRPr="00987848" w:rsidRDefault="0095006F" w:rsidP="0076591B">
            <w:pPr>
              <w:jc w:val="center"/>
              <w:rPr>
                <w:rFonts w:ascii="Arial" w:hAnsi="Arial" w:cs="Arial"/>
                <w:b/>
                <w:sz w:val="18"/>
                <w:szCs w:val="18"/>
              </w:rPr>
            </w:pPr>
            <w:r w:rsidRPr="00987848">
              <w:rPr>
                <w:rFonts w:ascii="Arial" w:hAnsi="Arial" w:cs="Arial"/>
                <w:b/>
                <w:sz w:val="18"/>
                <w:szCs w:val="18"/>
              </w:rPr>
              <w:t>Conclusión</w:t>
            </w:r>
          </w:p>
        </w:tc>
        <w:tc>
          <w:tcPr>
            <w:tcW w:w="1276" w:type="dxa"/>
            <w:shd w:val="clear" w:color="auto" w:fill="auto"/>
          </w:tcPr>
          <w:p w14:paraId="001E2242" w14:textId="77777777" w:rsidR="0095006F" w:rsidRPr="00987848" w:rsidRDefault="0095006F" w:rsidP="0076591B">
            <w:pPr>
              <w:jc w:val="center"/>
              <w:rPr>
                <w:rFonts w:ascii="Arial" w:hAnsi="Arial" w:cs="Arial"/>
                <w:b/>
                <w:sz w:val="18"/>
                <w:szCs w:val="18"/>
              </w:rPr>
            </w:pPr>
            <w:r w:rsidRPr="00987848">
              <w:rPr>
                <w:rFonts w:ascii="Arial" w:hAnsi="Arial" w:cs="Arial"/>
                <w:b/>
                <w:sz w:val="18"/>
                <w:szCs w:val="18"/>
              </w:rPr>
              <w:t xml:space="preserve">Falta concreta </w:t>
            </w:r>
          </w:p>
        </w:tc>
        <w:tc>
          <w:tcPr>
            <w:tcW w:w="1134" w:type="dxa"/>
            <w:shd w:val="clear" w:color="auto" w:fill="auto"/>
          </w:tcPr>
          <w:p w14:paraId="1F14F919" w14:textId="77777777" w:rsidR="0095006F" w:rsidRPr="00987848" w:rsidRDefault="0095006F" w:rsidP="0076591B">
            <w:pPr>
              <w:jc w:val="center"/>
              <w:rPr>
                <w:rFonts w:ascii="Arial" w:hAnsi="Arial" w:cs="Arial"/>
                <w:b/>
                <w:sz w:val="18"/>
                <w:szCs w:val="18"/>
              </w:rPr>
            </w:pPr>
            <w:r w:rsidRPr="00987848">
              <w:rPr>
                <w:rFonts w:ascii="Arial" w:hAnsi="Arial" w:cs="Arial"/>
                <w:b/>
                <w:sz w:val="18"/>
                <w:szCs w:val="18"/>
              </w:rPr>
              <w:t>Artículo que incumplió</w:t>
            </w:r>
          </w:p>
        </w:tc>
      </w:tr>
      <w:tr w:rsidR="00B17CBA" w:rsidRPr="00987848" w14:paraId="5CF7496D" w14:textId="77777777" w:rsidTr="00156F0F">
        <w:trPr>
          <w:trHeight w:val="1024"/>
        </w:trPr>
        <w:tc>
          <w:tcPr>
            <w:tcW w:w="567" w:type="dxa"/>
            <w:shd w:val="clear" w:color="auto" w:fill="auto"/>
          </w:tcPr>
          <w:p w14:paraId="0D230430" w14:textId="77777777" w:rsidR="00B17CBA" w:rsidRPr="00987848" w:rsidRDefault="00B17CBA" w:rsidP="00B17CBA">
            <w:pPr>
              <w:jc w:val="center"/>
              <w:rPr>
                <w:rFonts w:ascii="Calibri" w:hAnsi="Calibri" w:cs="Calibri"/>
                <w:b/>
                <w:sz w:val="18"/>
                <w:szCs w:val="18"/>
              </w:rPr>
            </w:pPr>
          </w:p>
          <w:p w14:paraId="13646EB9" w14:textId="27960859" w:rsidR="00B17CBA" w:rsidRPr="00987848" w:rsidRDefault="00B34989" w:rsidP="00B17CBA">
            <w:pPr>
              <w:jc w:val="center"/>
              <w:rPr>
                <w:rFonts w:ascii="Calibri" w:hAnsi="Calibri" w:cs="Calibri"/>
                <w:b/>
                <w:sz w:val="18"/>
                <w:szCs w:val="18"/>
              </w:rPr>
            </w:pPr>
            <w:r w:rsidRPr="00987848">
              <w:rPr>
                <w:rFonts w:ascii="Calibri" w:hAnsi="Calibri" w:cs="Calibri"/>
                <w:b/>
                <w:sz w:val="18"/>
                <w:szCs w:val="18"/>
              </w:rPr>
              <w:t>4</w:t>
            </w:r>
          </w:p>
        </w:tc>
        <w:tc>
          <w:tcPr>
            <w:tcW w:w="7372" w:type="dxa"/>
            <w:shd w:val="clear" w:color="auto" w:fill="auto"/>
          </w:tcPr>
          <w:p w14:paraId="0EF86C0B" w14:textId="77777777" w:rsidR="00B17CBA" w:rsidRPr="00987848" w:rsidRDefault="00B17CBA" w:rsidP="00B17CBA">
            <w:pPr>
              <w:contextualSpacing/>
              <w:jc w:val="both"/>
              <w:rPr>
                <w:rFonts w:ascii="Arial" w:eastAsia="Calibri" w:hAnsi="Arial" w:cs="Arial"/>
                <w:b/>
                <w:szCs w:val="18"/>
              </w:rPr>
            </w:pPr>
          </w:p>
          <w:p w14:paraId="1254056C" w14:textId="3C9F117C" w:rsidR="007C3ABA" w:rsidRPr="00987848" w:rsidRDefault="002A6B4A" w:rsidP="00FC75FF">
            <w:pPr>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Documentación adjunta al Informe Anual</w:t>
            </w:r>
          </w:p>
          <w:p w14:paraId="10D8FBCC" w14:textId="77777777" w:rsidR="007C3ABA" w:rsidRPr="00987848" w:rsidRDefault="007C3ABA" w:rsidP="00FC75FF">
            <w:pPr>
              <w:jc w:val="both"/>
              <w:rPr>
                <w:rFonts w:ascii="Arial" w:hAnsi="Arial" w:cs="Arial"/>
                <w:i/>
                <w:sz w:val="18"/>
                <w:szCs w:val="18"/>
              </w:rPr>
            </w:pPr>
          </w:p>
          <w:p w14:paraId="1BC317BC" w14:textId="2D8792C2" w:rsidR="007C3ABA" w:rsidRPr="00987848" w:rsidRDefault="009629C4" w:rsidP="007C3ABA">
            <w:pPr>
              <w:jc w:val="both"/>
              <w:rPr>
                <w:rFonts w:ascii="Arial" w:hAnsi="Arial" w:cs="Arial"/>
                <w:i/>
                <w:sz w:val="18"/>
                <w:szCs w:val="18"/>
              </w:rPr>
            </w:pPr>
            <w:r w:rsidRPr="00987848">
              <w:rPr>
                <w:rFonts w:ascii="Arial" w:hAnsi="Arial" w:cs="Arial"/>
                <w:i/>
                <w:sz w:val="18"/>
                <w:szCs w:val="18"/>
              </w:rPr>
              <w:t>De la revisión a la documentación adjunta al Informe Anual, se observó que omitió presentar la relación de los miembros que integraron los órganos directivos en el ejercicio 2020 con el detalle de los pagos y/o remuneraciones realizadas.</w:t>
            </w:r>
          </w:p>
          <w:p w14:paraId="4515ECBA" w14:textId="77777777" w:rsidR="007D3C83" w:rsidRPr="00987848" w:rsidRDefault="007D3C83" w:rsidP="007C3ABA">
            <w:pPr>
              <w:jc w:val="both"/>
              <w:rPr>
                <w:rFonts w:ascii="Arial" w:hAnsi="Arial" w:cs="Arial"/>
                <w:i/>
                <w:sz w:val="18"/>
                <w:szCs w:val="18"/>
              </w:rPr>
            </w:pPr>
          </w:p>
          <w:p w14:paraId="267243B1" w14:textId="77777777" w:rsidR="007C3ABA" w:rsidRPr="00987848" w:rsidRDefault="007C3ABA" w:rsidP="007C3ABA">
            <w:pPr>
              <w:jc w:val="both"/>
              <w:rPr>
                <w:rFonts w:ascii="Arial" w:hAnsi="Arial" w:cs="Arial"/>
                <w:i/>
                <w:sz w:val="18"/>
                <w:szCs w:val="18"/>
              </w:rPr>
            </w:pPr>
            <w:r w:rsidRPr="00987848">
              <w:rPr>
                <w:rFonts w:ascii="Arial" w:hAnsi="Arial" w:cs="Arial"/>
                <w:i/>
                <w:sz w:val="18"/>
                <w:szCs w:val="18"/>
              </w:rPr>
              <w:t>Se le solicita presentar en el SIF lo siguiente:</w:t>
            </w:r>
          </w:p>
          <w:p w14:paraId="089BA037" w14:textId="77777777" w:rsidR="007C3ABA" w:rsidRPr="00987848" w:rsidRDefault="007C3ABA" w:rsidP="007C3ABA">
            <w:pPr>
              <w:jc w:val="both"/>
              <w:rPr>
                <w:rFonts w:ascii="Arial" w:hAnsi="Arial" w:cs="Arial"/>
                <w:i/>
                <w:sz w:val="18"/>
                <w:szCs w:val="18"/>
              </w:rPr>
            </w:pPr>
          </w:p>
          <w:p w14:paraId="3B72DECC" w14:textId="5906E81F" w:rsidR="007D3C83" w:rsidRPr="00987848" w:rsidRDefault="007C3ABA" w:rsidP="007D3C83">
            <w:pPr>
              <w:jc w:val="both"/>
              <w:rPr>
                <w:rFonts w:ascii="Arial" w:hAnsi="Arial" w:cs="Arial"/>
                <w:i/>
                <w:sz w:val="18"/>
                <w:szCs w:val="18"/>
              </w:rPr>
            </w:pPr>
            <w:r w:rsidRPr="00987848">
              <w:rPr>
                <w:rFonts w:ascii="Arial" w:hAnsi="Arial" w:cs="Arial"/>
                <w:i/>
                <w:sz w:val="18"/>
                <w:szCs w:val="18"/>
              </w:rPr>
              <w:t>•</w:t>
            </w:r>
            <w:r w:rsidR="007D3C83" w:rsidRPr="00987848">
              <w:rPr>
                <w:rFonts w:ascii="Arial" w:hAnsi="Arial" w:cs="Arial"/>
                <w:i/>
                <w:sz w:val="18"/>
                <w:szCs w:val="18"/>
              </w:rPr>
              <w:t>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w:t>
            </w:r>
          </w:p>
          <w:p w14:paraId="40DA15C5" w14:textId="77777777" w:rsidR="007D3C83" w:rsidRPr="00987848" w:rsidRDefault="007D3C83" w:rsidP="007D3C83">
            <w:pPr>
              <w:jc w:val="both"/>
              <w:rPr>
                <w:rFonts w:ascii="Arial" w:hAnsi="Arial" w:cs="Arial"/>
                <w:i/>
                <w:sz w:val="18"/>
                <w:szCs w:val="18"/>
              </w:rPr>
            </w:pPr>
            <w:r w:rsidRPr="00987848">
              <w:rPr>
                <w:rFonts w:ascii="Arial" w:hAnsi="Arial" w:cs="Arial"/>
                <w:i/>
                <w:sz w:val="18"/>
                <w:szCs w:val="18"/>
              </w:rPr>
              <w:t>-Sueldos y salarios -Honorarios profesionales</w:t>
            </w:r>
          </w:p>
          <w:p w14:paraId="0982025B" w14:textId="77777777" w:rsidR="007D3C83" w:rsidRPr="00987848" w:rsidRDefault="007D3C83" w:rsidP="007D3C83">
            <w:pPr>
              <w:jc w:val="both"/>
              <w:rPr>
                <w:rFonts w:ascii="Arial" w:hAnsi="Arial" w:cs="Arial"/>
                <w:i/>
                <w:sz w:val="18"/>
                <w:szCs w:val="18"/>
              </w:rPr>
            </w:pPr>
            <w:r w:rsidRPr="00987848">
              <w:rPr>
                <w:rFonts w:ascii="Arial" w:hAnsi="Arial" w:cs="Arial"/>
                <w:i/>
                <w:sz w:val="18"/>
                <w:szCs w:val="18"/>
              </w:rPr>
              <w:t>-Honorarios asimilados a sueldos</w:t>
            </w:r>
          </w:p>
          <w:p w14:paraId="5BA12417" w14:textId="77777777" w:rsidR="007D3C83" w:rsidRPr="00987848" w:rsidRDefault="007D3C83" w:rsidP="007D3C83">
            <w:pPr>
              <w:jc w:val="both"/>
              <w:rPr>
                <w:rFonts w:ascii="Arial" w:hAnsi="Arial" w:cs="Arial"/>
                <w:i/>
                <w:sz w:val="18"/>
                <w:szCs w:val="18"/>
              </w:rPr>
            </w:pPr>
            <w:r w:rsidRPr="00987848">
              <w:rPr>
                <w:rFonts w:ascii="Arial" w:hAnsi="Arial" w:cs="Arial"/>
                <w:i/>
                <w:sz w:val="18"/>
                <w:szCs w:val="18"/>
              </w:rPr>
              <w:t>-Gratificaciones, bonos, primas y comisiones</w:t>
            </w:r>
          </w:p>
          <w:p w14:paraId="4FF267B0" w14:textId="77777777" w:rsidR="007D3C83" w:rsidRPr="00987848" w:rsidRDefault="007D3C83" w:rsidP="007D3C83">
            <w:pPr>
              <w:jc w:val="both"/>
              <w:rPr>
                <w:rFonts w:ascii="Arial" w:hAnsi="Arial" w:cs="Arial"/>
                <w:i/>
                <w:sz w:val="18"/>
                <w:szCs w:val="18"/>
              </w:rPr>
            </w:pPr>
            <w:r w:rsidRPr="00987848">
              <w:rPr>
                <w:rFonts w:ascii="Arial" w:hAnsi="Arial" w:cs="Arial"/>
                <w:i/>
                <w:sz w:val="18"/>
                <w:szCs w:val="18"/>
              </w:rPr>
              <w:t>-Prestaciones en especie</w:t>
            </w:r>
          </w:p>
          <w:p w14:paraId="2180A2E8" w14:textId="77777777" w:rsidR="007D3C83" w:rsidRPr="00987848" w:rsidRDefault="007D3C83" w:rsidP="007D3C83">
            <w:pPr>
              <w:jc w:val="both"/>
              <w:rPr>
                <w:rFonts w:ascii="Arial" w:hAnsi="Arial" w:cs="Arial"/>
                <w:i/>
                <w:sz w:val="18"/>
                <w:szCs w:val="18"/>
              </w:rPr>
            </w:pPr>
            <w:r w:rsidRPr="00987848">
              <w:rPr>
                <w:rFonts w:ascii="Arial" w:hAnsi="Arial" w:cs="Arial"/>
                <w:i/>
                <w:sz w:val="18"/>
                <w:szCs w:val="18"/>
              </w:rPr>
              <w:t>-Gastos de representación</w:t>
            </w:r>
          </w:p>
          <w:p w14:paraId="5EF65B32" w14:textId="77777777" w:rsidR="007D3C83" w:rsidRPr="00987848" w:rsidRDefault="007D3C83" w:rsidP="007D3C83">
            <w:pPr>
              <w:jc w:val="both"/>
              <w:rPr>
                <w:rFonts w:ascii="Arial" w:hAnsi="Arial" w:cs="Arial"/>
                <w:i/>
                <w:sz w:val="18"/>
                <w:szCs w:val="18"/>
              </w:rPr>
            </w:pPr>
            <w:r w:rsidRPr="00987848">
              <w:rPr>
                <w:rFonts w:ascii="Arial" w:hAnsi="Arial" w:cs="Arial"/>
                <w:i/>
                <w:sz w:val="18"/>
                <w:szCs w:val="18"/>
              </w:rPr>
              <w:t>-Viáticos</w:t>
            </w:r>
          </w:p>
          <w:p w14:paraId="555E1953" w14:textId="2C1580DB" w:rsidR="007C3ABA" w:rsidRPr="00987848" w:rsidRDefault="007D3C83" w:rsidP="007D3C83">
            <w:pPr>
              <w:jc w:val="both"/>
              <w:rPr>
                <w:rFonts w:ascii="Arial" w:hAnsi="Arial" w:cs="Arial"/>
                <w:i/>
                <w:sz w:val="18"/>
                <w:szCs w:val="18"/>
              </w:rPr>
            </w:pPr>
            <w:r w:rsidRPr="00987848">
              <w:rPr>
                <w:rFonts w:ascii="Arial" w:hAnsi="Arial" w:cs="Arial"/>
                <w:i/>
                <w:sz w:val="18"/>
                <w:szCs w:val="18"/>
              </w:rPr>
              <w:t>-Cualquier otra cantidad o prestación que se les haya otorgado o remunerado</w:t>
            </w:r>
          </w:p>
          <w:p w14:paraId="3EBB7B7F" w14:textId="77777777" w:rsidR="007C3ABA" w:rsidRPr="00987848" w:rsidRDefault="007C3ABA" w:rsidP="007C3ABA">
            <w:pPr>
              <w:jc w:val="both"/>
              <w:rPr>
                <w:rFonts w:ascii="Arial" w:hAnsi="Arial" w:cs="Arial"/>
                <w:i/>
                <w:sz w:val="18"/>
                <w:szCs w:val="18"/>
              </w:rPr>
            </w:pPr>
          </w:p>
          <w:p w14:paraId="397D9CE4" w14:textId="77777777" w:rsidR="007C3ABA" w:rsidRPr="00987848" w:rsidRDefault="007C3ABA" w:rsidP="007C3ABA">
            <w:pPr>
              <w:jc w:val="both"/>
              <w:rPr>
                <w:rFonts w:ascii="Arial" w:hAnsi="Arial" w:cs="Arial"/>
                <w:i/>
                <w:sz w:val="18"/>
                <w:szCs w:val="18"/>
              </w:rPr>
            </w:pPr>
            <w:r w:rsidRPr="00987848">
              <w:rPr>
                <w:rFonts w:ascii="Arial" w:hAnsi="Arial" w:cs="Arial"/>
                <w:i/>
                <w:sz w:val="18"/>
                <w:szCs w:val="18"/>
              </w:rPr>
              <w:t>•Las aclaraciones que a su derecho convenga.</w:t>
            </w:r>
          </w:p>
          <w:p w14:paraId="22F8A3EE" w14:textId="77777777" w:rsidR="007C3ABA" w:rsidRPr="00987848" w:rsidRDefault="007C3ABA" w:rsidP="007C3ABA">
            <w:pPr>
              <w:jc w:val="both"/>
              <w:rPr>
                <w:rFonts w:ascii="Arial" w:hAnsi="Arial" w:cs="Arial"/>
                <w:i/>
                <w:sz w:val="18"/>
                <w:szCs w:val="18"/>
              </w:rPr>
            </w:pPr>
          </w:p>
          <w:p w14:paraId="206EC824" w14:textId="77777777" w:rsidR="00921BE8" w:rsidRPr="00987848" w:rsidRDefault="00921BE8" w:rsidP="00921BE8">
            <w:pPr>
              <w:jc w:val="both"/>
              <w:rPr>
                <w:rFonts w:ascii="Arial" w:hAnsi="Arial" w:cs="Arial"/>
                <w:bCs/>
                <w:i/>
                <w:iCs/>
                <w:sz w:val="18"/>
                <w:szCs w:val="18"/>
              </w:rPr>
            </w:pPr>
            <w:r w:rsidRPr="00987848">
              <w:rPr>
                <w:rFonts w:ascii="Arial" w:hAnsi="Arial" w:cs="Arial"/>
                <w:bCs/>
                <w:i/>
                <w:iCs/>
                <w:sz w:val="18"/>
                <w:szCs w:val="18"/>
              </w:rPr>
              <w:t>Lo anterior de conformidad con lo dispuesto en el artículo 257, numeral 1, inciso r) del RF.</w:t>
            </w:r>
          </w:p>
          <w:p w14:paraId="5500DD2D" w14:textId="77777777" w:rsidR="00921BE8" w:rsidRPr="00987848" w:rsidRDefault="00921BE8" w:rsidP="00921BE8">
            <w:pPr>
              <w:jc w:val="both"/>
              <w:rPr>
                <w:rFonts w:ascii="Arial" w:hAnsi="Arial" w:cs="Arial"/>
                <w:bCs/>
                <w:sz w:val="18"/>
                <w:szCs w:val="18"/>
              </w:rPr>
            </w:pPr>
          </w:p>
          <w:p w14:paraId="1D31E7DC" w14:textId="77777777" w:rsidR="00921BE8" w:rsidRPr="00987848" w:rsidRDefault="00921BE8" w:rsidP="00921BE8">
            <w:pPr>
              <w:jc w:val="both"/>
              <w:rPr>
                <w:rFonts w:ascii="Arial" w:hAnsi="Arial" w:cs="Arial"/>
                <w:bCs/>
                <w:sz w:val="18"/>
                <w:szCs w:val="18"/>
              </w:rPr>
            </w:pPr>
            <w:r w:rsidRPr="00987848">
              <w:rPr>
                <w:rFonts w:ascii="Arial" w:hAnsi="Arial" w:cs="Arial"/>
                <w:b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1E98949A" w14:textId="77777777" w:rsidR="00921BE8" w:rsidRPr="00987848" w:rsidRDefault="00921BE8" w:rsidP="00921BE8">
            <w:pPr>
              <w:jc w:val="both"/>
              <w:rPr>
                <w:rFonts w:ascii="Arial" w:hAnsi="Arial" w:cs="Arial"/>
                <w:bCs/>
                <w:sz w:val="18"/>
                <w:szCs w:val="18"/>
              </w:rPr>
            </w:pPr>
          </w:p>
          <w:p w14:paraId="5E899BD4" w14:textId="77777777" w:rsidR="00921BE8" w:rsidRPr="00987848" w:rsidRDefault="00921BE8" w:rsidP="00921BE8">
            <w:pPr>
              <w:jc w:val="both"/>
              <w:rPr>
                <w:rFonts w:ascii="Arial" w:hAnsi="Arial" w:cs="Arial"/>
                <w:bCs/>
                <w:sz w:val="18"/>
                <w:szCs w:val="18"/>
              </w:rPr>
            </w:pPr>
            <w:r w:rsidRPr="00987848">
              <w:rPr>
                <w:rFonts w:ascii="Arial" w:hAnsi="Arial" w:cs="Arial"/>
                <w:bCs/>
                <w:sz w:val="18"/>
                <w:szCs w:val="18"/>
              </w:rPr>
              <w:t>Con escrito de respuesta sin número de fecha 16 de noviembre de 2020, el sujeto obligado manifestó lo que a la letra se transcribe:</w:t>
            </w:r>
          </w:p>
          <w:p w14:paraId="602C0395" w14:textId="77777777" w:rsidR="00921BE8" w:rsidRPr="00987848" w:rsidRDefault="00921BE8" w:rsidP="00921BE8">
            <w:pPr>
              <w:jc w:val="both"/>
              <w:rPr>
                <w:rFonts w:ascii="Arial" w:hAnsi="Arial" w:cs="Arial"/>
                <w:bCs/>
                <w:sz w:val="18"/>
                <w:szCs w:val="18"/>
              </w:rPr>
            </w:pPr>
          </w:p>
          <w:p w14:paraId="139256BB" w14:textId="77777777" w:rsidR="00921BE8" w:rsidRPr="00987848" w:rsidRDefault="00921BE8" w:rsidP="00921BE8">
            <w:pPr>
              <w:jc w:val="both"/>
              <w:rPr>
                <w:rFonts w:ascii="Arial" w:hAnsi="Arial" w:cs="Arial"/>
                <w:bCs/>
                <w:i/>
                <w:iCs/>
                <w:sz w:val="18"/>
                <w:szCs w:val="18"/>
              </w:rPr>
            </w:pPr>
            <w:r w:rsidRPr="00987848">
              <w:rPr>
                <w:rFonts w:ascii="Arial" w:hAnsi="Arial" w:cs="Arial"/>
                <w:bCs/>
                <w:i/>
                <w:iCs/>
                <w:sz w:val="18"/>
                <w:szCs w:val="18"/>
              </w:rPr>
              <w:t>“Por lo que respecta a esta información, se hace del conocimiento a la Autoridad, que se solicitó al Comité Ejecutivo Nacional la información relacionada con este punto, sin que a la fecha se tenga una respuesta, por lo que para el segundo periodo de observaciones haremos entrega de la información solicitada.</w:t>
            </w:r>
          </w:p>
          <w:p w14:paraId="7015F11D" w14:textId="77777777" w:rsidR="00921BE8" w:rsidRPr="00987848" w:rsidRDefault="00921BE8" w:rsidP="00921BE8">
            <w:pPr>
              <w:jc w:val="both"/>
              <w:rPr>
                <w:rFonts w:ascii="Arial" w:hAnsi="Arial" w:cs="Arial"/>
                <w:bCs/>
                <w:i/>
                <w:iCs/>
                <w:sz w:val="18"/>
                <w:szCs w:val="18"/>
              </w:rPr>
            </w:pPr>
          </w:p>
          <w:p w14:paraId="14CFD3AF" w14:textId="77777777" w:rsidR="00921BE8" w:rsidRPr="00987848" w:rsidRDefault="00921BE8" w:rsidP="00921BE8">
            <w:pPr>
              <w:jc w:val="both"/>
              <w:rPr>
                <w:rFonts w:ascii="Arial" w:hAnsi="Arial" w:cs="Arial"/>
                <w:bCs/>
                <w:i/>
                <w:iCs/>
                <w:sz w:val="18"/>
                <w:szCs w:val="18"/>
              </w:rPr>
            </w:pPr>
            <w:r w:rsidRPr="00987848">
              <w:rPr>
                <w:rFonts w:ascii="Arial" w:hAnsi="Arial" w:cs="Arial"/>
                <w:bCs/>
                <w:i/>
                <w:iCs/>
                <w:sz w:val="18"/>
                <w:szCs w:val="18"/>
              </w:rPr>
              <w:t>Lo anterior, obedece a que, en el mes de enero de 2021, hubo cambios en la Dirigencia Estatal del Partido, sin embargo, no se localiza la documentación relativa a este rubro.”</w:t>
            </w:r>
          </w:p>
          <w:p w14:paraId="03F894A7" w14:textId="77777777" w:rsidR="00921BE8" w:rsidRPr="00987848" w:rsidRDefault="00921BE8" w:rsidP="00921BE8">
            <w:pPr>
              <w:jc w:val="both"/>
              <w:rPr>
                <w:rFonts w:ascii="Arial" w:hAnsi="Arial" w:cs="Arial"/>
                <w:bCs/>
                <w:sz w:val="18"/>
                <w:szCs w:val="18"/>
              </w:rPr>
            </w:pPr>
          </w:p>
          <w:p w14:paraId="726B875B" w14:textId="77777777" w:rsidR="00921BE8" w:rsidRPr="00987848" w:rsidRDefault="00921BE8" w:rsidP="00921BE8">
            <w:pPr>
              <w:jc w:val="both"/>
              <w:rPr>
                <w:rFonts w:ascii="Arial" w:hAnsi="Arial" w:cs="Arial"/>
                <w:bCs/>
                <w:sz w:val="18"/>
                <w:szCs w:val="18"/>
              </w:rPr>
            </w:pPr>
            <w:r w:rsidRPr="00987848">
              <w:rPr>
                <w:rFonts w:ascii="Arial" w:hAnsi="Arial" w:cs="Arial"/>
                <w:bCs/>
                <w:sz w:val="18"/>
                <w:szCs w:val="18"/>
              </w:rPr>
              <w:t>La respuesta del sujeto obligado se consideró insatisfactoria, al señalar que no se cuenta con la relación de los miembros que integraron los órganos directivos en el ejercicio 2020, por lo que para el segundo periodo de observaciones harán entrega de la información solicitada</w:t>
            </w:r>
          </w:p>
          <w:p w14:paraId="2234B335" w14:textId="77777777" w:rsidR="00921BE8" w:rsidRPr="00987848" w:rsidRDefault="00921BE8" w:rsidP="00921BE8">
            <w:pPr>
              <w:jc w:val="both"/>
              <w:rPr>
                <w:rFonts w:ascii="Arial" w:hAnsi="Arial" w:cs="Arial"/>
                <w:bCs/>
                <w:sz w:val="18"/>
                <w:szCs w:val="18"/>
              </w:rPr>
            </w:pPr>
          </w:p>
          <w:p w14:paraId="2CDD9917" w14:textId="7913A9B4" w:rsidR="00B17CBA" w:rsidRPr="00987848" w:rsidRDefault="00921BE8" w:rsidP="00921BE8">
            <w:pPr>
              <w:jc w:val="both"/>
              <w:rPr>
                <w:rFonts w:ascii="Arial" w:hAnsi="Arial" w:cs="Arial"/>
                <w:bCs/>
                <w:sz w:val="18"/>
                <w:szCs w:val="18"/>
              </w:rPr>
            </w:pPr>
            <w:r w:rsidRPr="00987848">
              <w:rPr>
                <w:rFonts w:ascii="Arial" w:hAnsi="Arial" w:cs="Arial"/>
                <w:bCs/>
                <w:sz w:val="18"/>
                <w:szCs w:val="18"/>
              </w:rPr>
              <w:t>Se le solicita presentar en el SIF lo siguiente:</w:t>
            </w:r>
          </w:p>
          <w:p w14:paraId="02624B44" w14:textId="0FEE2056" w:rsidR="00D97EF9" w:rsidRPr="00987848" w:rsidRDefault="00D97EF9" w:rsidP="00921BE8">
            <w:pPr>
              <w:jc w:val="both"/>
              <w:rPr>
                <w:rFonts w:ascii="Arial" w:hAnsi="Arial" w:cs="Arial"/>
                <w:bCs/>
                <w:sz w:val="18"/>
                <w:szCs w:val="18"/>
              </w:rPr>
            </w:pPr>
          </w:p>
          <w:p w14:paraId="753D9D04"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w:t>
            </w:r>
          </w:p>
          <w:p w14:paraId="57BD9D56"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-Sueldos y salarios -Honorarios profesionales</w:t>
            </w:r>
          </w:p>
          <w:p w14:paraId="2049C1E3"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-Honorarios asimilados a sueldos</w:t>
            </w:r>
          </w:p>
          <w:p w14:paraId="489FEC8B"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-Gratificaciones, bonos, primas y comisiones</w:t>
            </w:r>
          </w:p>
          <w:p w14:paraId="3A426A7C"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-Prestaciones en especie</w:t>
            </w:r>
          </w:p>
          <w:p w14:paraId="20FBF6A8"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-Gastos de representación</w:t>
            </w:r>
          </w:p>
          <w:p w14:paraId="7D325C2D"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-Viáticos</w:t>
            </w:r>
          </w:p>
          <w:p w14:paraId="10071FB0"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-Cualquier otra cantidad o prestación que se les haya otorgado o remunerado</w:t>
            </w:r>
          </w:p>
          <w:p w14:paraId="7C5767CB" w14:textId="77777777" w:rsidR="00D97EF9" w:rsidRPr="00987848" w:rsidRDefault="00D97EF9" w:rsidP="00D97EF9">
            <w:pPr>
              <w:jc w:val="both"/>
              <w:rPr>
                <w:rFonts w:ascii="Arial" w:hAnsi="Arial" w:cs="Arial"/>
                <w:bCs/>
                <w:sz w:val="18"/>
                <w:szCs w:val="18"/>
              </w:rPr>
            </w:pPr>
          </w:p>
          <w:p w14:paraId="4035D42D" w14:textId="77777777" w:rsidR="00D97EF9" w:rsidRPr="00987848" w:rsidRDefault="00D97EF9" w:rsidP="00D97EF9">
            <w:pPr>
              <w:jc w:val="both"/>
              <w:rPr>
                <w:rFonts w:ascii="Arial" w:hAnsi="Arial" w:cs="Arial"/>
                <w:bCs/>
                <w:sz w:val="18"/>
                <w:szCs w:val="18"/>
              </w:rPr>
            </w:pPr>
            <w:r w:rsidRPr="00987848">
              <w:rPr>
                <w:rFonts w:ascii="Arial" w:hAnsi="Arial" w:cs="Arial"/>
                <w:bCs/>
                <w:sz w:val="18"/>
                <w:szCs w:val="18"/>
              </w:rPr>
              <w:t>•Las aclaraciones que a su derecho convenga.</w:t>
            </w:r>
          </w:p>
          <w:p w14:paraId="6C199EE2" w14:textId="77777777" w:rsidR="00D97EF9" w:rsidRPr="00987848" w:rsidRDefault="00D97EF9" w:rsidP="00D97EF9">
            <w:pPr>
              <w:jc w:val="both"/>
              <w:rPr>
                <w:rFonts w:ascii="Arial" w:hAnsi="Arial" w:cs="Arial"/>
                <w:bCs/>
                <w:sz w:val="18"/>
                <w:szCs w:val="18"/>
              </w:rPr>
            </w:pPr>
          </w:p>
          <w:p w14:paraId="4C46CD90" w14:textId="1AFA815F" w:rsidR="00B17CBA" w:rsidRPr="00987848" w:rsidRDefault="00D97EF9" w:rsidP="00526677">
            <w:pPr>
              <w:jc w:val="both"/>
              <w:rPr>
                <w:rFonts w:ascii="Arial" w:hAnsi="Arial" w:cs="Arial"/>
                <w:bCs/>
                <w:sz w:val="18"/>
                <w:szCs w:val="18"/>
              </w:rPr>
            </w:pPr>
            <w:r w:rsidRPr="00987848">
              <w:rPr>
                <w:rFonts w:ascii="Arial" w:hAnsi="Arial" w:cs="Arial"/>
                <w:bCs/>
                <w:sz w:val="18"/>
                <w:szCs w:val="18"/>
              </w:rPr>
              <w:t>Lo anterior de conformidad con lo dispuesto en el artículo 257, numeral 1, inciso r) del RF.</w:t>
            </w:r>
          </w:p>
        </w:tc>
        <w:tc>
          <w:tcPr>
            <w:tcW w:w="4111" w:type="dxa"/>
            <w:shd w:val="clear" w:color="auto" w:fill="auto"/>
          </w:tcPr>
          <w:p w14:paraId="4D851060" w14:textId="77777777" w:rsidR="007C3ABA" w:rsidRPr="00987848" w:rsidRDefault="007C3ABA" w:rsidP="007C3ABA">
            <w:pPr>
              <w:jc w:val="both"/>
              <w:rPr>
                <w:rFonts w:ascii="Arial" w:hAnsi="Arial" w:cs="Arial"/>
                <w:i/>
                <w:sz w:val="18"/>
                <w:szCs w:val="18"/>
              </w:rPr>
            </w:pPr>
          </w:p>
          <w:p w14:paraId="20DBC205" w14:textId="77777777" w:rsidR="004C331C" w:rsidRPr="00987848" w:rsidRDefault="004C331C" w:rsidP="004C331C">
            <w:pPr>
              <w:jc w:val="both"/>
              <w:rPr>
                <w:rFonts w:ascii="Arial" w:hAnsi="Arial" w:cs="Arial"/>
                <w:i/>
                <w:sz w:val="18"/>
                <w:szCs w:val="18"/>
              </w:rPr>
            </w:pPr>
            <w:r w:rsidRPr="00987848">
              <w:rPr>
                <w:rFonts w:ascii="Arial" w:hAnsi="Arial" w:cs="Arial"/>
                <w:i/>
                <w:sz w:val="18"/>
                <w:szCs w:val="18"/>
              </w:rPr>
              <w:t>Por lo que respecta a esta observación, se hace entrega de la relación de los miembros que integraron los órganos directivos del Partido durante el periodo de revisión.</w:t>
            </w:r>
          </w:p>
          <w:p w14:paraId="29AF06FF" w14:textId="77777777" w:rsidR="004C331C" w:rsidRPr="00987848" w:rsidRDefault="004C331C" w:rsidP="004C331C">
            <w:pPr>
              <w:jc w:val="both"/>
              <w:rPr>
                <w:rFonts w:ascii="Arial" w:hAnsi="Arial" w:cs="Arial"/>
                <w:i/>
                <w:sz w:val="18"/>
                <w:szCs w:val="18"/>
              </w:rPr>
            </w:pPr>
          </w:p>
          <w:p w14:paraId="3AAC1B8F" w14:textId="77777777" w:rsidR="004C331C" w:rsidRPr="00987848" w:rsidRDefault="004C331C" w:rsidP="004C331C">
            <w:pPr>
              <w:jc w:val="both"/>
              <w:rPr>
                <w:rFonts w:ascii="Arial" w:hAnsi="Arial" w:cs="Arial"/>
                <w:i/>
                <w:sz w:val="18"/>
                <w:szCs w:val="18"/>
              </w:rPr>
            </w:pPr>
            <w:r w:rsidRPr="00987848">
              <w:rPr>
                <w:rFonts w:ascii="Arial" w:hAnsi="Arial" w:cs="Arial"/>
                <w:i/>
                <w:sz w:val="18"/>
                <w:szCs w:val="18"/>
              </w:rPr>
              <w:t xml:space="preserve">Se Adjunta la Relación de Órganos Directivos en el SIF en el apartado Documentación adjunta al Informe del Segundo Periodo de Corrección, clasificación “Relación de Órganos Directivos”.   </w:t>
            </w:r>
          </w:p>
          <w:p w14:paraId="77AA1C41" w14:textId="77777777" w:rsidR="004C331C" w:rsidRPr="00987848" w:rsidRDefault="004C331C" w:rsidP="004C331C">
            <w:pPr>
              <w:jc w:val="both"/>
              <w:rPr>
                <w:rFonts w:ascii="Arial" w:hAnsi="Arial" w:cs="Arial"/>
                <w:i/>
                <w:sz w:val="18"/>
                <w:szCs w:val="18"/>
              </w:rPr>
            </w:pPr>
          </w:p>
          <w:p w14:paraId="4A420608" w14:textId="540AEB9D" w:rsidR="001A0E14" w:rsidRPr="00987848" w:rsidRDefault="004C331C" w:rsidP="004C331C">
            <w:pPr>
              <w:jc w:val="both"/>
              <w:rPr>
                <w:rFonts w:ascii="Arial" w:hAnsi="Arial" w:cs="Arial"/>
                <w:i/>
                <w:sz w:val="18"/>
                <w:szCs w:val="18"/>
              </w:rPr>
            </w:pPr>
            <w:r w:rsidRPr="00987848">
              <w:rPr>
                <w:rFonts w:ascii="Arial" w:hAnsi="Arial" w:cs="Arial"/>
                <w:i/>
                <w:sz w:val="18"/>
                <w:szCs w:val="18"/>
              </w:rPr>
              <w:t>En consecuencia, se solicita a la Autoridad Electoral que se considere subsanada la presente observación.</w:t>
            </w:r>
          </w:p>
        </w:tc>
        <w:tc>
          <w:tcPr>
            <w:tcW w:w="2693" w:type="dxa"/>
            <w:shd w:val="clear" w:color="auto" w:fill="auto"/>
          </w:tcPr>
          <w:p w14:paraId="7E2ACD35" w14:textId="77777777" w:rsidR="00B2146F" w:rsidRPr="00987848" w:rsidRDefault="00B2146F" w:rsidP="00B2146F">
            <w:pPr>
              <w:pStyle w:val="Default"/>
              <w:jc w:val="both"/>
              <w:rPr>
                <w:bCs/>
                <w:sz w:val="18"/>
                <w:szCs w:val="18"/>
                <w:lang w:val="es-ES"/>
              </w:rPr>
            </w:pPr>
          </w:p>
          <w:p w14:paraId="4B0F5673" w14:textId="77777777" w:rsidR="00B2146F" w:rsidRPr="00987848" w:rsidRDefault="00B2146F" w:rsidP="00B2146F">
            <w:pPr>
              <w:pStyle w:val="Default"/>
              <w:jc w:val="both"/>
              <w:rPr>
                <w:b/>
                <w:sz w:val="18"/>
                <w:szCs w:val="18"/>
                <w:lang w:val="es-ES"/>
              </w:rPr>
            </w:pPr>
            <w:r w:rsidRPr="00987848">
              <w:rPr>
                <w:b/>
                <w:sz w:val="18"/>
                <w:szCs w:val="18"/>
                <w:lang w:val="es-ES"/>
              </w:rPr>
              <w:t>Atendida</w:t>
            </w:r>
          </w:p>
          <w:p w14:paraId="26745EB5" w14:textId="77777777" w:rsidR="00B2146F" w:rsidRPr="00987848" w:rsidRDefault="00B2146F" w:rsidP="00B2146F">
            <w:pPr>
              <w:pStyle w:val="Default"/>
              <w:jc w:val="both"/>
              <w:rPr>
                <w:bCs/>
                <w:sz w:val="18"/>
                <w:szCs w:val="18"/>
                <w:lang w:val="es-ES"/>
              </w:rPr>
            </w:pPr>
          </w:p>
          <w:p w14:paraId="0A213A8A" w14:textId="201125B4" w:rsidR="00B2146F" w:rsidRPr="00987848" w:rsidRDefault="00B2146F" w:rsidP="00B2146F">
            <w:pPr>
              <w:pStyle w:val="Default"/>
              <w:jc w:val="both"/>
              <w:rPr>
                <w:bCs/>
                <w:sz w:val="18"/>
                <w:szCs w:val="18"/>
                <w:lang w:val="es-ES"/>
              </w:rPr>
            </w:pPr>
            <w:r w:rsidRPr="00987848">
              <w:rPr>
                <w:bCs/>
                <w:sz w:val="18"/>
                <w:szCs w:val="18"/>
                <w:lang w:val="es-ES"/>
              </w:rPr>
              <w:t>Del análisis a la respuesta del sujeto obligado y de la verificación al SIF se constató que específicamente en el apartado Documentación Adjunta</w:t>
            </w:r>
            <w:r w:rsidR="00AD32F7" w:rsidRPr="00987848">
              <w:rPr>
                <w:bCs/>
                <w:sz w:val="18"/>
                <w:szCs w:val="18"/>
                <w:lang w:val="es-ES"/>
              </w:rPr>
              <w:t>/</w:t>
            </w:r>
            <w:r w:rsidR="00EF36EF" w:rsidRPr="00987848">
              <w:rPr>
                <w:bCs/>
                <w:sz w:val="18"/>
                <w:szCs w:val="18"/>
                <w:lang w:val="es-ES"/>
              </w:rPr>
              <w:t>Relación</w:t>
            </w:r>
            <w:r w:rsidR="00AD32F7" w:rsidRPr="00987848">
              <w:rPr>
                <w:bCs/>
                <w:sz w:val="18"/>
                <w:szCs w:val="18"/>
                <w:lang w:val="es-ES"/>
              </w:rPr>
              <w:t xml:space="preserve"> </w:t>
            </w:r>
            <w:proofErr w:type="spellStart"/>
            <w:r w:rsidR="00AD32F7" w:rsidRPr="00987848">
              <w:rPr>
                <w:bCs/>
                <w:sz w:val="18"/>
                <w:szCs w:val="18"/>
                <w:lang w:val="es-ES"/>
              </w:rPr>
              <w:t>Org.Directivos</w:t>
            </w:r>
            <w:proofErr w:type="spellEnd"/>
            <w:r w:rsidRPr="00987848">
              <w:rPr>
                <w:bCs/>
                <w:sz w:val="18"/>
                <w:szCs w:val="18"/>
                <w:lang w:val="es-ES"/>
              </w:rPr>
              <w:t xml:space="preserve">, se localizó la documentación solicitada, consistente en </w:t>
            </w:r>
            <w:r w:rsidR="00EF36EF" w:rsidRPr="00987848">
              <w:rPr>
                <w:bCs/>
                <w:sz w:val="18"/>
                <w:szCs w:val="18"/>
                <w:lang w:val="es-ES"/>
              </w:rPr>
              <w:t>Relación</w:t>
            </w:r>
            <w:r w:rsidR="0006580B" w:rsidRPr="00987848">
              <w:rPr>
                <w:bCs/>
                <w:sz w:val="18"/>
                <w:szCs w:val="18"/>
                <w:lang w:val="es-ES"/>
              </w:rPr>
              <w:t xml:space="preserve"> de miembros </w:t>
            </w:r>
            <w:r w:rsidR="006C7959" w:rsidRPr="00987848">
              <w:rPr>
                <w:bCs/>
                <w:sz w:val="18"/>
                <w:szCs w:val="18"/>
                <w:lang w:val="es-ES"/>
              </w:rPr>
              <w:t>del órgano directivo</w:t>
            </w:r>
            <w:r w:rsidRPr="00987848">
              <w:rPr>
                <w:bCs/>
                <w:sz w:val="18"/>
                <w:szCs w:val="18"/>
                <w:lang w:val="es-ES"/>
              </w:rPr>
              <w:t xml:space="preserve">, requeridos por la autoridad, de su revisión, se determinó que cumple con todos los requisitos establecidos en la normatividad vigente; por tal razón, la observación </w:t>
            </w:r>
            <w:r w:rsidRPr="00987848">
              <w:rPr>
                <w:b/>
                <w:sz w:val="18"/>
                <w:szCs w:val="18"/>
                <w:lang w:val="es-ES"/>
              </w:rPr>
              <w:t>quedó atendida.</w:t>
            </w:r>
          </w:p>
        </w:tc>
        <w:tc>
          <w:tcPr>
            <w:tcW w:w="1701" w:type="dxa"/>
            <w:shd w:val="clear" w:color="auto" w:fill="auto"/>
          </w:tcPr>
          <w:p w14:paraId="37CF7DE0" w14:textId="77777777" w:rsidR="00B17CBA" w:rsidRPr="00987848" w:rsidRDefault="00B17CBA" w:rsidP="00B17CBA">
            <w:pPr>
              <w:pStyle w:val="Default"/>
              <w:jc w:val="both"/>
              <w:rPr>
                <w:bCs/>
                <w:sz w:val="18"/>
                <w:szCs w:val="18"/>
                <w:lang w:val="es-ES"/>
              </w:rPr>
            </w:pPr>
          </w:p>
        </w:tc>
        <w:tc>
          <w:tcPr>
            <w:tcW w:w="1276" w:type="dxa"/>
            <w:shd w:val="clear" w:color="auto" w:fill="auto"/>
          </w:tcPr>
          <w:p w14:paraId="2E1CC7A1" w14:textId="77777777" w:rsidR="00B17CBA" w:rsidRPr="00987848" w:rsidRDefault="00B17CBA" w:rsidP="00B17CBA">
            <w:pPr>
              <w:pStyle w:val="Default"/>
              <w:jc w:val="both"/>
              <w:rPr>
                <w:bCs/>
                <w:sz w:val="18"/>
                <w:szCs w:val="18"/>
                <w:lang w:val="es-ES"/>
              </w:rPr>
            </w:pPr>
          </w:p>
        </w:tc>
        <w:tc>
          <w:tcPr>
            <w:tcW w:w="1134" w:type="dxa"/>
            <w:shd w:val="clear" w:color="auto" w:fill="auto"/>
          </w:tcPr>
          <w:p w14:paraId="21232962" w14:textId="77777777" w:rsidR="00B17CBA" w:rsidRPr="00987848" w:rsidRDefault="00B17CBA" w:rsidP="00B17CBA">
            <w:pPr>
              <w:pStyle w:val="Default"/>
              <w:jc w:val="both"/>
              <w:rPr>
                <w:bCs/>
                <w:color w:val="auto"/>
                <w:sz w:val="18"/>
                <w:szCs w:val="18"/>
              </w:rPr>
            </w:pPr>
          </w:p>
        </w:tc>
      </w:tr>
      <w:tr w:rsidR="00675D1F" w:rsidRPr="00987848" w14:paraId="1508B2B4" w14:textId="77777777" w:rsidTr="00156F0F">
        <w:trPr>
          <w:trHeight w:val="1024"/>
        </w:trPr>
        <w:tc>
          <w:tcPr>
            <w:tcW w:w="567" w:type="dxa"/>
            <w:shd w:val="clear" w:color="auto" w:fill="auto"/>
          </w:tcPr>
          <w:p w14:paraId="15C8B69D" w14:textId="77777777" w:rsidR="00675D1F" w:rsidRPr="00987848" w:rsidRDefault="00675D1F" w:rsidP="00675D1F">
            <w:pPr>
              <w:jc w:val="center"/>
              <w:rPr>
                <w:rFonts w:ascii="Calibri" w:hAnsi="Calibri" w:cs="Calibri"/>
                <w:b/>
                <w:sz w:val="18"/>
                <w:szCs w:val="18"/>
              </w:rPr>
            </w:pPr>
          </w:p>
          <w:p w14:paraId="50125A9C" w14:textId="4E233A1F" w:rsidR="00675D1F" w:rsidRPr="00987848" w:rsidRDefault="00B34989" w:rsidP="00675D1F">
            <w:pPr>
              <w:jc w:val="center"/>
              <w:rPr>
                <w:rFonts w:ascii="Calibri" w:hAnsi="Calibri" w:cs="Calibri"/>
                <w:b/>
                <w:sz w:val="18"/>
                <w:szCs w:val="18"/>
              </w:rPr>
            </w:pPr>
            <w:r w:rsidRPr="00987848">
              <w:rPr>
                <w:rFonts w:ascii="Calibri" w:hAnsi="Calibri" w:cs="Calibri"/>
                <w:b/>
                <w:sz w:val="18"/>
                <w:szCs w:val="18"/>
              </w:rPr>
              <w:t>5</w:t>
            </w:r>
          </w:p>
        </w:tc>
        <w:tc>
          <w:tcPr>
            <w:tcW w:w="7372" w:type="dxa"/>
            <w:shd w:val="clear" w:color="auto" w:fill="auto"/>
          </w:tcPr>
          <w:p w14:paraId="1B243CD6" w14:textId="77777777" w:rsidR="007C3ABA" w:rsidRPr="00987848" w:rsidRDefault="007C3ABA" w:rsidP="007C3ABA">
            <w:pPr>
              <w:contextualSpacing/>
              <w:jc w:val="both"/>
              <w:rPr>
                <w:rFonts w:ascii="Arial" w:hAnsi="Arial" w:cs="Arial"/>
                <w:bCs/>
                <w:i/>
                <w:sz w:val="18"/>
                <w:szCs w:val="18"/>
              </w:rPr>
            </w:pPr>
          </w:p>
          <w:p w14:paraId="160F0A73" w14:textId="30DC07C7" w:rsidR="00C52C07" w:rsidRPr="00987848" w:rsidRDefault="00C52C07" w:rsidP="00C52C07">
            <w:pPr>
              <w:contextualSpacing/>
              <w:jc w:val="both"/>
              <w:rPr>
                <w:rFonts w:ascii="Arial" w:hAnsi="Arial" w:cs="Arial"/>
                <w:bCs/>
                <w:i/>
                <w:sz w:val="18"/>
                <w:szCs w:val="18"/>
              </w:rPr>
            </w:pPr>
            <w:r w:rsidRPr="00987848">
              <w:rPr>
                <w:rFonts w:ascii="Arial" w:hAnsi="Arial" w:cs="Arial"/>
                <w:bCs/>
                <w:i/>
                <w:sz w:val="18"/>
                <w:szCs w:val="18"/>
              </w:rPr>
              <w:t>El sujeto obligado omitió presentar el estado de situación presupuestal del ejercicio 2020 correspondiente a Actividades Específicas y a Capacitación, Promoción y Desarrollo del Liderazgo Político de las Mujeres.</w:t>
            </w:r>
          </w:p>
          <w:p w14:paraId="5A1092AD" w14:textId="77777777" w:rsidR="00C52C07" w:rsidRPr="00987848" w:rsidRDefault="00C52C07" w:rsidP="00C52C07">
            <w:pPr>
              <w:contextualSpacing/>
              <w:jc w:val="both"/>
              <w:rPr>
                <w:rFonts w:ascii="Arial" w:hAnsi="Arial" w:cs="Arial"/>
                <w:bCs/>
                <w:i/>
                <w:sz w:val="18"/>
                <w:szCs w:val="18"/>
              </w:rPr>
            </w:pPr>
          </w:p>
          <w:p w14:paraId="38F905E8" w14:textId="77777777" w:rsidR="00C52C07" w:rsidRPr="00987848" w:rsidRDefault="00C52C07" w:rsidP="00C52C07">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5D919837" w14:textId="77777777" w:rsidR="0030101C" w:rsidRPr="00987848" w:rsidRDefault="0030101C" w:rsidP="00C52C07">
            <w:pPr>
              <w:contextualSpacing/>
              <w:jc w:val="both"/>
              <w:rPr>
                <w:rFonts w:ascii="Arial" w:hAnsi="Arial" w:cs="Arial"/>
                <w:bCs/>
                <w:i/>
                <w:sz w:val="18"/>
                <w:szCs w:val="18"/>
              </w:rPr>
            </w:pPr>
          </w:p>
          <w:p w14:paraId="35895A3C" w14:textId="42BA955F" w:rsidR="0030101C" w:rsidRPr="00987848" w:rsidRDefault="0030101C" w:rsidP="0030101C">
            <w:pPr>
              <w:spacing w:before="100" w:beforeAutospacing="1" w:after="100" w:afterAutospacing="1"/>
              <w:contextualSpacing/>
              <w:jc w:val="both"/>
              <w:rPr>
                <w:rFonts w:ascii="Arial" w:hAnsi="Arial" w:cs="Arial"/>
                <w:bCs/>
                <w:i/>
                <w:sz w:val="18"/>
                <w:szCs w:val="18"/>
              </w:rPr>
            </w:pPr>
            <w:r w:rsidRPr="00987848">
              <w:rPr>
                <w:rFonts w:ascii="Arial" w:hAnsi="Arial" w:cs="Arial"/>
                <w:bCs/>
                <w:i/>
                <w:sz w:val="18"/>
                <w:szCs w:val="18"/>
              </w:rPr>
              <w:t>•</w:t>
            </w:r>
            <w:r w:rsidR="005E5BA7" w:rsidRPr="00987848">
              <w:rPr>
                <w:rFonts w:ascii="Arial" w:hAnsi="Arial" w:cs="Arial"/>
                <w:bCs/>
                <w:i/>
                <w:sz w:val="18"/>
                <w:szCs w:val="18"/>
              </w:rPr>
              <w:t xml:space="preserve"> El estado de situación presupuestal del ejercicio 2020 correspondiente a actividades específicas y a capacitación, promoción y desarrollo del liderazgo político de las mujeres.</w:t>
            </w:r>
          </w:p>
          <w:p w14:paraId="71578AFB" w14:textId="77777777" w:rsidR="0030101C" w:rsidRPr="00987848" w:rsidRDefault="0030101C" w:rsidP="0030101C">
            <w:pPr>
              <w:jc w:val="both"/>
              <w:rPr>
                <w:rFonts w:ascii="Arial" w:hAnsi="Arial" w:cs="Arial"/>
                <w:bCs/>
                <w:i/>
                <w:sz w:val="18"/>
                <w:szCs w:val="18"/>
              </w:rPr>
            </w:pPr>
          </w:p>
          <w:p w14:paraId="467BC18F" w14:textId="23019B0C" w:rsidR="0030101C" w:rsidRPr="00987848" w:rsidRDefault="0030101C" w:rsidP="0030101C">
            <w:pPr>
              <w:jc w:val="both"/>
              <w:rPr>
                <w:rFonts w:ascii="Arial" w:hAnsi="Arial" w:cs="Arial"/>
                <w:bCs/>
                <w:i/>
                <w:sz w:val="18"/>
                <w:szCs w:val="18"/>
              </w:rPr>
            </w:pPr>
            <w:r w:rsidRPr="00987848">
              <w:rPr>
                <w:rFonts w:ascii="Arial" w:hAnsi="Arial" w:cs="Arial"/>
                <w:bCs/>
                <w:i/>
                <w:sz w:val="18"/>
                <w:szCs w:val="18"/>
              </w:rPr>
              <w:t xml:space="preserve">• Las aclaraciones que a su derecho convenga. </w:t>
            </w:r>
          </w:p>
          <w:p w14:paraId="21B71744" w14:textId="77777777" w:rsidR="00A81F67" w:rsidRPr="00987848" w:rsidRDefault="00A81F67" w:rsidP="0030101C">
            <w:pPr>
              <w:jc w:val="both"/>
              <w:rPr>
                <w:rFonts w:ascii="Arial" w:hAnsi="Arial" w:cs="Arial"/>
                <w:bCs/>
                <w:i/>
                <w:sz w:val="18"/>
                <w:szCs w:val="18"/>
              </w:rPr>
            </w:pPr>
          </w:p>
          <w:p w14:paraId="042D129E" w14:textId="77777777" w:rsidR="00A81F67" w:rsidRPr="00987848" w:rsidRDefault="00A81F67" w:rsidP="00A81F67">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22, numeral 1, inciso c), fracción III, numeral 2 y 24 numeral 3 del RF.</w:t>
            </w:r>
          </w:p>
          <w:p w14:paraId="502FF657" w14:textId="77777777" w:rsidR="00A81F67" w:rsidRPr="00987848" w:rsidRDefault="00A81F67" w:rsidP="00A81F67">
            <w:pPr>
              <w:contextualSpacing/>
              <w:jc w:val="both"/>
              <w:rPr>
                <w:rFonts w:ascii="Arial" w:hAnsi="Arial" w:cs="Arial"/>
                <w:bCs/>
                <w:i/>
                <w:sz w:val="18"/>
                <w:szCs w:val="18"/>
              </w:rPr>
            </w:pPr>
          </w:p>
          <w:p w14:paraId="5B0A4841" w14:textId="77777777" w:rsidR="00A81F67" w:rsidRPr="00987848" w:rsidRDefault="00A81F67" w:rsidP="00A81F67">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3482BC4E" w14:textId="77777777" w:rsidR="00A81F67" w:rsidRPr="00987848" w:rsidRDefault="00A81F67" w:rsidP="00A81F67">
            <w:pPr>
              <w:contextualSpacing/>
              <w:jc w:val="both"/>
              <w:rPr>
                <w:rFonts w:ascii="Arial" w:hAnsi="Arial" w:cs="Arial"/>
                <w:bCs/>
                <w:i/>
                <w:sz w:val="18"/>
                <w:szCs w:val="18"/>
              </w:rPr>
            </w:pPr>
          </w:p>
          <w:p w14:paraId="167EDC3F" w14:textId="77777777" w:rsidR="00A81F67" w:rsidRPr="00987848" w:rsidRDefault="00A81F67" w:rsidP="00A81F67">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1BD4238C" w14:textId="77777777" w:rsidR="00A81F67" w:rsidRPr="00987848" w:rsidRDefault="00A81F67" w:rsidP="00A81F67">
            <w:pPr>
              <w:contextualSpacing/>
              <w:jc w:val="both"/>
              <w:rPr>
                <w:rFonts w:ascii="Arial" w:hAnsi="Arial" w:cs="Arial"/>
                <w:bCs/>
                <w:i/>
                <w:sz w:val="18"/>
                <w:szCs w:val="18"/>
              </w:rPr>
            </w:pPr>
          </w:p>
          <w:p w14:paraId="3464705A" w14:textId="77777777" w:rsidR="00A81F67" w:rsidRPr="00987848" w:rsidRDefault="00A81F67" w:rsidP="00A81F67">
            <w:pPr>
              <w:contextualSpacing/>
              <w:jc w:val="both"/>
              <w:rPr>
                <w:rFonts w:ascii="Arial" w:hAnsi="Arial" w:cs="Arial"/>
                <w:bCs/>
                <w:i/>
                <w:sz w:val="18"/>
                <w:szCs w:val="18"/>
              </w:rPr>
            </w:pPr>
            <w:r w:rsidRPr="00987848">
              <w:rPr>
                <w:rFonts w:ascii="Arial" w:hAnsi="Arial" w:cs="Arial"/>
                <w:bCs/>
                <w:i/>
                <w:sz w:val="18"/>
                <w:szCs w:val="18"/>
              </w:rPr>
              <w:t>“Se informa a la Autoridad Electoral, tal como se comentó en el punto anterior, que, derivado del cambio de dirigencia, no se cuenta con la documentación que solicita la Autoridad Electoral, por lo que estamos recabándola con la Administración anterior del Partido en Sonora.</w:t>
            </w:r>
          </w:p>
          <w:p w14:paraId="0C36F2E8" w14:textId="77777777" w:rsidR="00A81F67" w:rsidRPr="00987848" w:rsidRDefault="00A81F67" w:rsidP="00A81F67">
            <w:pPr>
              <w:contextualSpacing/>
              <w:jc w:val="both"/>
              <w:rPr>
                <w:rFonts w:ascii="Arial" w:hAnsi="Arial" w:cs="Arial"/>
                <w:bCs/>
                <w:i/>
                <w:sz w:val="18"/>
                <w:szCs w:val="18"/>
              </w:rPr>
            </w:pPr>
          </w:p>
          <w:p w14:paraId="33116953" w14:textId="77777777" w:rsidR="00A81F67" w:rsidRPr="00987848" w:rsidRDefault="00A81F67" w:rsidP="00A81F67">
            <w:pPr>
              <w:contextualSpacing/>
              <w:jc w:val="both"/>
              <w:rPr>
                <w:rFonts w:ascii="Arial" w:hAnsi="Arial" w:cs="Arial"/>
                <w:bCs/>
                <w:i/>
                <w:sz w:val="18"/>
                <w:szCs w:val="18"/>
              </w:rPr>
            </w:pPr>
            <w:r w:rsidRPr="00987848">
              <w:rPr>
                <w:rFonts w:ascii="Arial" w:hAnsi="Arial" w:cs="Arial"/>
                <w:bCs/>
                <w:i/>
                <w:sz w:val="18"/>
                <w:szCs w:val="18"/>
              </w:rPr>
              <w:t>Conviene mencionar que dicha información será presentada en el segundo periodo de observaciones.”</w:t>
            </w:r>
          </w:p>
          <w:p w14:paraId="3E027416" w14:textId="77777777" w:rsidR="00A81F67" w:rsidRPr="00987848" w:rsidRDefault="00A81F67" w:rsidP="00A81F67">
            <w:pPr>
              <w:contextualSpacing/>
              <w:jc w:val="both"/>
              <w:rPr>
                <w:rFonts w:ascii="Arial" w:hAnsi="Arial" w:cs="Arial"/>
                <w:bCs/>
                <w:i/>
                <w:sz w:val="18"/>
                <w:szCs w:val="18"/>
              </w:rPr>
            </w:pPr>
          </w:p>
          <w:p w14:paraId="7A7F7567" w14:textId="77777777" w:rsidR="0030101C" w:rsidRPr="00987848" w:rsidRDefault="00A81F67" w:rsidP="00A81F67">
            <w:pPr>
              <w:contextualSpacing/>
              <w:jc w:val="both"/>
              <w:rPr>
                <w:rFonts w:ascii="Arial" w:hAnsi="Arial" w:cs="Arial"/>
                <w:bCs/>
                <w:iCs/>
                <w:sz w:val="18"/>
                <w:szCs w:val="18"/>
              </w:rPr>
            </w:pPr>
            <w:r w:rsidRPr="00987848">
              <w:rPr>
                <w:rFonts w:ascii="Arial" w:hAnsi="Arial" w:cs="Arial"/>
                <w:bCs/>
                <w:iCs/>
                <w:sz w:val="18"/>
                <w:szCs w:val="18"/>
              </w:rPr>
              <w:t>La respuesta del sujeto obligado se consideró insatisfactoria, al señalar que no se cuenta con el estado de situación presupuestal del ejercicio 2020 correspondiente a Actividades Específicas y a Capacitación, Promoción y Desarrollo del Liderazgo Político de las Mujeres y que será presentada en el segundo periodo de observaciones.</w:t>
            </w:r>
          </w:p>
          <w:p w14:paraId="3F3E9752" w14:textId="77777777" w:rsidR="003C328E" w:rsidRPr="00987848" w:rsidRDefault="003C328E" w:rsidP="00A81F67">
            <w:pPr>
              <w:contextualSpacing/>
              <w:jc w:val="both"/>
              <w:rPr>
                <w:rFonts w:ascii="Arial" w:hAnsi="Arial" w:cs="Arial"/>
                <w:bCs/>
                <w:i/>
                <w:sz w:val="18"/>
                <w:szCs w:val="18"/>
              </w:rPr>
            </w:pPr>
          </w:p>
          <w:p w14:paraId="520E7EDE" w14:textId="77777777" w:rsidR="003C328E" w:rsidRPr="00987848" w:rsidRDefault="003C328E" w:rsidP="003C328E">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1125ED55" w14:textId="77777777" w:rsidR="003C328E" w:rsidRPr="00987848" w:rsidRDefault="003C328E" w:rsidP="003C328E">
            <w:pPr>
              <w:contextualSpacing/>
              <w:jc w:val="both"/>
              <w:rPr>
                <w:rFonts w:ascii="Arial" w:hAnsi="Arial" w:cs="Arial"/>
                <w:bCs/>
                <w:iCs/>
                <w:sz w:val="18"/>
                <w:szCs w:val="18"/>
              </w:rPr>
            </w:pPr>
          </w:p>
          <w:p w14:paraId="770E91D2" w14:textId="77777777" w:rsidR="003C328E" w:rsidRPr="00987848" w:rsidRDefault="003C328E" w:rsidP="003C328E">
            <w:pPr>
              <w:contextualSpacing/>
              <w:jc w:val="both"/>
              <w:rPr>
                <w:rFonts w:ascii="Arial" w:hAnsi="Arial" w:cs="Arial"/>
                <w:bCs/>
                <w:iCs/>
                <w:sz w:val="18"/>
                <w:szCs w:val="18"/>
              </w:rPr>
            </w:pPr>
            <w:r w:rsidRPr="00987848">
              <w:rPr>
                <w:rFonts w:ascii="Arial" w:hAnsi="Arial" w:cs="Arial"/>
                <w:bCs/>
                <w:iCs/>
                <w:sz w:val="18"/>
                <w:szCs w:val="18"/>
              </w:rPr>
              <w:t>• El estado de situación presupuestal del ejercicio 2020 correspondiente a actividades específicas y a capacitación, promoción y desarrollo del liderazgo político de las mujeres.</w:t>
            </w:r>
          </w:p>
          <w:p w14:paraId="04FD0B1F" w14:textId="77777777" w:rsidR="003C328E" w:rsidRPr="00987848" w:rsidRDefault="003C328E" w:rsidP="003C328E">
            <w:pPr>
              <w:contextualSpacing/>
              <w:jc w:val="both"/>
              <w:rPr>
                <w:rFonts w:ascii="Arial" w:hAnsi="Arial" w:cs="Arial"/>
                <w:bCs/>
                <w:iCs/>
                <w:sz w:val="18"/>
                <w:szCs w:val="18"/>
              </w:rPr>
            </w:pPr>
          </w:p>
          <w:p w14:paraId="7AA0520A" w14:textId="77777777" w:rsidR="003C328E" w:rsidRPr="00987848" w:rsidRDefault="003C328E" w:rsidP="003C328E">
            <w:pPr>
              <w:contextualSpacing/>
              <w:jc w:val="both"/>
              <w:rPr>
                <w:rFonts w:ascii="Arial" w:hAnsi="Arial" w:cs="Arial"/>
                <w:bCs/>
                <w:iCs/>
                <w:sz w:val="18"/>
                <w:szCs w:val="18"/>
              </w:rPr>
            </w:pPr>
            <w:r w:rsidRPr="00987848">
              <w:rPr>
                <w:rFonts w:ascii="Arial" w:hAnsi="Arial" w:cs="Arial"/>
                <w:bCs/>
                <w:iCs/>
                <w:sz w:val="18"/>
                <w:szCs w:val="18"/>
              </w:rPr>
              <w:t xml:space="preserve">• Las aclaraciones que a su derecho convenga. </w:t>
            </w:r>
          </w:p>
          <w:p w14:paraId="73784928" w14:textId="77777777" w:rsidR="003C328E" w:rsidRPr="00987848" w:rsidRDefault="003C328E" w:rsidP="003C328E">
            <w:pPr>
              <w:contextualSpacing/>
              <w:jc w:val="both"/>
              <w:rPr>
                <w:rFonts w:ascii="Arial" w:hAnsi="Arial" w:cs="Arial"/>
                <w:bCs/>
                <w:iCs/>
                <w:sz w:val="18"/>
                <w:szCs w:val="18"/>
              </w:rPr>
            </w:pPr>
          </w:p>
          <w:p w14:paraId="59BD3541" w14:textId="689B89BA" w:rsidR="003C328E" w:rsidRPr="00987848" w:rsidRDefault="003C328E" w:rsidP="003C328E">
            <w:pPr>
              <w:contextualSpacing/>
              <w:jc w:val="both"/>
              <w:rPr>
                <w:rFonts w:ascii="Arial" w:hAnsi="Arial" w:cs="Arial"/>
                <w:bCs/>
                <w:i/>
                <w:sz w:val="18"/>
                <w:szCs w:val="18"/>
              </w:rPr>
            </w:pPr>
            <w:r w:rsidRPr="00987848">
              <w:rPr>
                <w:rFonts w:ascii="Arial" w:hAnsi="Arial" w:cs="Arial"/>
                <w:bCs/>
                <w:iCs/>
                <w:sz w:val="18"/>
                <w:szCs w:val="18"/>
              </w:rPr>
              <w:t>Lo anterior de conformidad con lo dispuesto en los artículos 22, numeral 1, inciso c), fracción III, numeral 2 y 24 numeral 3 del RF.</w:t>
            </w:r>
          </w:p>
        </w:tc>
        <w:tc>
          <w:tcPr>
            <w:tcW w:w="4111" w:type="dxa"/>
            <w:shd w:val="clear" w:color="auto" w:fill="auto"/>
          </w:tcPr>
          <w:p w14:paraId="7E50CA62" w14:textId="77777777" w:rsidR="00675D1F" w:rsidRPr="00987848" w:rsidRDefault="00675D1F" w:rsidP="007C3ABA">
            <w:pPr>
              <w:autoSpaceDE w:val="0"/>
              <w:autoSpaceDN w:val="0"/>
              <w:adjustRightInd w:val="0"/>
              <w:jc w:val="both"/>
              <w:rPr>
                <w:rFonts w:ascii="Arial" w:hAnsi="Arial" w:cs="Arial"/>
                <w:i/>
                <w:sz w:val="18"/>
                <w:szCs w:val="18"/>
              </w:rPr>
            </w:pPr>
          </w:p>
          <w:p w14:paraId="40977380" w14:textId="77777777" w:rsidR="004D522E" w:rsidRPr="00987848" w:rsidRDefault="004D522E" w:rsidP="004D522E">
            <w:pPr>
              <w:autoSpaceDE w:val="0"/>
              <w:autoSpaceDN w:val="0"/>
              <w:adjustRightInd w:val="0"/>
              <w:jc w:val="both"/>
              <w:rPr>
                <w:rFonts w:ascii="Arial" w:hAnsi="Arial" w:cs="Arial"/>
                <w:i/>
                <w:sz w:val="18"/>
                <w:szCs w:val="18"/>
              </w:rPr>
            </w:pPr>
            <w:r w:rsidRPr="00987848">
              <w:rPr>
                <w:rFonts w:ascii="Arial" w:hAnsi="Arial" w:cs="Arial"/>
                <w:i/>
                <w:sz w:val="18"/>
                <w:szCs w:val="18"/>
              </w:rPr>
              <w:t>Por lo que respecta a esta observación, se adjunta dentro del apartado Documentación Adjunta al Informe del Segundo Periodo de Corrección en la clasificación “Informe Presupuestal”.</w:t>
            </w:r>
          </w:p>
          <w:p w14:paraId="0D36B93D" w14:textId="77777777" w:rsidR="004D522E" w:rsidRPr="00987848" w:rsidRDefault="004D522E" w:rsidP="004D522E">
            <w:pPr>
              <w:autoSpaceDE w:val="0"/>
              <w:autoSpaceDN w:val="0"/>
              <w:adjustRightInd w:val="0"/>
              <w:jc w:val="both"/>
              <w:rPr>
                <w:rFonts w:ascii="Arial" w:hAnsi="Arial" w:cs="Arial"/>
                <w:i/>
                <w:sz w:val="18"/>
                <w:szCs w:val="18"/>
              </w:rPr>
            </w:pPr>
          </w:p>
          <w:p w14:paraId="447644C8" w14:textId="076D146F" w:rsidR="004C331C" w:rsidRPr="00987848" w:rsidRDefault="004D522E" w:rsidP="004D522E">
            <w:pPr>
              <w:autoSpaceDE w:val="0"/>
              <w:autoSpaceDN w:val="0"/>
              <w:adjustRightInd w:val="0"/>
              <w:jc w:val="both"/>
              <w:rPr>
                <w:rFonts w:ascii="Arial" w:hAnsi="Arial" w:cs="Arial"/>
                <w:i/>
                <w:sz w:val="18"/>
                <w:szCs w:val="18"/>
              </w:rPr>
            </w:pPr>
            <w:r w:rsidRPr="00987848">
              <w:rPr>
                <w:rFonts w:ascii="Arial" w:hAnsi="Arial" w:cs="Arial"/>
                <w:i/>
                <w:sz w:val="18"/>
                <w:szCs w:val="18"/>
              </w:rPr>
              <w:t>Por lo anterior, se le solicita que la observación se considere subsanada.</w:t>
            </w:r>
          </w:p>
        </w:tc>
        <w:tc>
          <w:tcPr>
            <w:tcW w:w="2693" w:type="dxa"/>
            <w:shd w:val="clear" w:color="auto" w:fill="auto"/>
          </w:tcPr>
          <w:p w14:paraId="74B86343" w14:textId="77777777" w:rsidR="00675D1F" w:rsidRPr="00987848" w:rsidRDefault="00675D1F" w:rsidP="00675D1F">
            <w:pPr>
              <w:jc w:val="both"/>
              <w:rPr>
                <w:rFonts w:ascii="Arial" w:hAnsi="Arial" w:cs="Arial"/>
                <w:sz w:val="18"/>
                <w:szCs w:val="18"/>
              </w:rPr>
            </w:pPr>
          </w:p>
          <w:p w14:paraId="60C4E54B" w14:textId="77777777" w:rsidR="002A6622" w:rsidRPr="00987848" w:rsidRDefault="002A6622" w:rsidP="002A6622">
            <w:pPr>
              <w:jc w:val="both"/>
              <w:rPr>
                <w:rFonts w:ascii="Arial" w:hAnsi="Arial" w:cs="Arial"/>
                <w:b/>
                <w:sz w:val="18"/>
                <w:szCs w:val="18"/>
              </w:rPr>
            </w:pPr>
            <w:r w:rsidRPr="00987848">
              <w:rPr>
                <w:rFonts w:ascii="Arial" w:hAnsi="Arial" w:cs="Arial"/>
                <w:b/>
                <w:sz w:val="18"/>
                <w:szCs w:val="18"/>
              </w:rPr>
              <w:t>Atendida</w:t>
            </w:r>
          </w:p>
          <w:p w14:paraId="7C9D5412" w14:textId="77777777" w:rsidR="002A6622" w:rsidRPr="00987848" w:rsidRDefault="002A6622" w:rsidP="002A6622">
            <w:pPr>
              <w:jc w:val="both"/>
              <w:rPr>
                <w:rFonts w:ascii="Arial" w:hAnsi="Arial" w:cs="Arial"/>
                <w:b/>
                <w:sz w:val="18"/>
                <w:szCs w:val="18"/>
              </w:rPr>
            </w:pPr>
          </w:p>
          <w:p w14:paraId="756E5032" w14:textId="4D3CDB71" w:rsidR="002A6622" w:rsidRPr="00987848" w:rsidRDefault="002A6622" w:rsidP="002A6622">
            <w:pPr>
              <w:jc w:val="both"/>
              <w:rPr>
                <w:rFonts w:ascii="Arial" w:hAnsi="Arial" w:cs="Arial"/>
                <w:sz w:val="18"/>
                <w:szCs w:val="18"/>
              </w:rPr>
            </w:pPr>
            <w:r w:rsidRPr="00987848">
              <w:rPr>
                <w:rFonts w:ascii="Arial" w:hAnsi="Arial" w:cs="Arial"/>
                <w:bCs/>
                <w:sz w:val="18"/>
                <w:szCs w:val="18"/>
                <w:lang w:val="es-ES"/>
              </w:rPr>
              <w:t>Del análisis a la respuesta del sujeto obligado y de la verificación al SIF se constató que específicamente en el apartado Documentación Adjunta</w:t>
            </w:r>
            <w:r w:rsidR="00833A10" w:rsidRPr="00987848">
              <w:rPr>
                <w:rFonts w:ascii="Arial" w:hAnsi="Arial" w:cs="Arial"/>
                <w:bCs/>
                <w:sz w:val="18"/>
                <w:szCs w:val="18"/>
                <w:lang w:val="es-ES"/>
              </w:rPr>
              <w:t>/Informe presupuestal</w:t>
            </w:r>
            <w:r w:rsidRPr="00987848">
              <w:rPr>
                <w:rFonts w:ascii="Arial" w:hAnsi="Arial" w:cs="Arial"/>
                <w:bCs/>
                <w:sz w:val="18"/>
                <w:szCs w:val="18"/>
                <w:lang w:val="es-ES"/>
              </w:rPr>
              <w:t xml:space="preserve">, se localizó la documentación solicitada, consistente en Estado de </w:t>
            </w:r>
            <w:r w:rsidR="00EF36EF" w:rsidRPr="00987848">
              <w:rPr>
                <w:rFonts w:ascii="Arial" w:hAnsi="Arial" w:cs="Arial"/>
                <w:bCs/>
                <w:sz w:val="18"/>
                <w:szCs w:val="18"/>
                <w:lang w:val="es-ES"/>
              </w:rPr>
              <w:t>Situación</w:t>
            </w:r>
            <w:r w:rsidR="00833A10" w:rsidRPr="00987848">
              <w:rPr>
                <w:rFonts w:ascii="Arial" w:hAnsi="Arial" w:cs="Arial"/>
                <w:bCs/>
                <w:sz w:val="18"/>
                <w:szCs w:val="18"/>
                <w:lang w:val="es-ES"/>
              </w:rPr>
              <w:t xml:space="preserve"> Presupuestal</w:t>
            </w:r>
            <w:r w:rsidRPr="00987848">
              <w:rPr>
                <w:rFonts w:ascii="Arial" w:hAnsi="Arial" w:cs="Arial"/>
                <w:bCs/>
                <w:sz w:val="18"/>
                <w:szCs w:val="18"/>
                <w:lang w:val="es-ES"/>
              </w:rPr>
              <w:t xml:space="preserve">, requeridos por la autoridad, de su revisión, se determinó que cumple con todos los requisitos establecidos en la normatividad vigente; por tal razón, la observación </w:t>
            </w:r>
            <w:r w:rsidRPr="00987848">
              <w:rPr>
                <w:rFonts w:ascii="Arial" w:hAnsi="Arial" w:cs="Arial"/>
                <w:b/>
                <w:sz w:val="18"/>
                <w:szCs w:val="18"/>
                <w:lang w:val="es-ES"/>
              </w:rPr>
              <w:t>quedó atendida.</w:t>
            </w:r>
          </w:p>
        </w:tc>
        <w:tc>
          <w:tcPr>
            <w:tcW w:w="1701" w:type="dxa"/>
            <w:shd w:val="clear" w:color="auto" w:fill="auto"/>
          </w:tcPr>
          <w:p w14:paraId="4C640903" w14:textId="7ACB41F6" w:rsidR="00675D1F" w:rsidRPr="00987848" w:rsidRDefault="00675D1F" w:rsidP="00C061C4">
            <w:pPr>
              <w:jc w:val="both"/>
              <w:rPr>
                <w:rFonts w:ascii="Arial" w:hAnsi="Arial" w:cs="Arial"/>
                <w:bCs/>
                <w:sz w:val="18"/>
                <w:szCs w:val="18"/>
                <w:lang w:val="es-ES"/>
              </w:rPr>
            </w:pPr>
          </w:p>
        </w:tc>
        <w:tc>
          <w:tcPr>
            <w:tcW w:w="1276" w:type="dxa"/>
            <w:shd w:val="clear" w:color="auto" w:fill="auto"/>
          </w:tcPr>
          <w:p w14:paraId="765D3388" w14:textId="5D0CC1E7" w:rsidR="00675D1F" w:rsidRPr="00987848" w:rsidRDefault="00675D1F" w:rsidP="00675D1F">
            <w:pPr>
              <w:jc w:val="both"/>
              <w:rPr>
                <w:rFonts w:ascii="Arial" w:eastAsia="Arial Unicode MS" w:hAnsi="Arial" w:cs="Arial"/>
                <w:sz w:val="18"/>
                <w:szCs w:val="18"/>
              </w:rPr>
            </w:pPr>
          </w:p>
        </w:tc>
        <w:tc>
          <w:tcPr>
            <w:tcW w:w="1134" w:type="dxa"/>
            <w:shd w:val="clear" w:color="auto" w:fill="auto"/>
          </w:tcPr>
          <w:p w14:paraId="35C6571D" w14:textId="63CD7BA1" w:rsidR="00675D1F" w:rsidRPr="00987848" w:rsidRDefault="00675D1F" w:rsidP="00675D1F">
            <w:pPr>
              <w:pStyle w:val="Default"/>
              <w:jc w:val="both"/>
              <w:rPr>
                <w:bCs/>
                <w:color w:val="auto"/>
                <w:sz w:val="18"/>
                <w:szCs w:val="18"/>
              </w:rPr>
            </w:pPr>
          </w:p>
        </w:tc>
      </w:tr>
      <w:tr w:rsidR="00485343" w:rsidRPr="00987848" w14:paraId="558AD1A1" w14:textId="77777777" w:rsidTr="00156F0F">
        <w:trPr>
          <w:trHeight w:val="1024"/>
        </w:trPr>
        <w:tc>
          <w:tcPr>
            <w:tcW w:w="567" w:type="dxa"/>
            <w:shd w:val="clear" w:color="auto" w:fill="auto"/>
          </w:tcPr>
          <w:p w14:paraId="09BC5B97" w14:textId="77777777" w:rsidR="00485343" w:rsidRPr="00987848" w:rsidRDefault="00485343" w:rsidP="00485343">
            <w:pPr>
              <w:jc w:val="center"/>
              <w:rPr>
                <w:rFonts w:ascii="Calibri" w:hAnsi="Calibri" w:cs="Calibri"/>
                <w:b/>
                <w:sz w:val="18"/>
                <w:szCs w:val="18"/>
              </w:rPr>
            </w:pPr>
          </w:p>
          <w:p w14:paraId="1A126C2D" w14:textId="5CDC68C3" w:rsidR="00485343" w:rsidRPr="00987848" w:rsidRDefault="00B34989" w:rsidP="00485343">
            <w:pPr>
              <w:jc w:val="center"/>
              <w:rPr>
                <w:rFonts w:ascii="Calibri" w:hAnsi="Calibri" w:cs="Calibri"/>
                <w:b/>
                <w:sz w:val="18"/>
                <w:szCs w:val="18"/>
              </w:rPr>
            </w:pPr>
            <w:r w:rsidRPr="00987848">
              <w:rPr>
                <w:rFonts w:ascii="Calibri" w:hAnsi="Calibri" w:cs="Calibri"/>
                <w:b/>
                <w:sz w:val="18"/>
                <w:szCs w:val="18"/>
              </w:rPr>
              <w:t>6</w:t>
            </w:r>
          </w:p>
        </w:tc>
        <w:tc>
          <w:tcPr>
            <w:tcW w:w="7372" w:type="dxa"/>
            <w:shd w:val="clear" w:color="auto" w:fill="auto"/>
          </w:tcPr>
          <w:p w14:paraId="5C3A2BCD" w14:textId="77777777" w:rsidR="00485343" w:rsidRPr="00987848" w:rsidRDefault="00485343" w:rsidP="007C3ABA">
            <w:pPr>
              <w:contextualSpacing/>
              <w:jc w:val="both"/>
              <w:rPr>
                <w:rFonts w:ascii="Arial" w:eastAsia="Calibri" w:hAnsi="Arial" w:cs="Arial"/>
                <w:i/>
                <w:sz w:val="18"/>
                <w:szCs w:val="18"/>
              </w:rPr>
            </w:pPr>
          </w:p>
          <w:p w14:paraId="11D98E8D" w14:textId="77777777" w:rsidR="00D32FE1" w:rsidRPr="00987848" w:rsidRDefault="00D32FE1" w:rsidP="00D32FE1">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Egresos</w:t>
            </w:r>
          </w:p>
          <w:p w14:paraId="623E7988" w14:textId="77777777" w:rsidR="00D32FE1" w:rsidRPr="00987848" w:rsidRDefault="00D32FE1" w:rsidP="00D32FE1">
            <w:pPr>
              <w:contextualSpacing/>
              <w:jc w:val="both"/>
              <w:rPr>
                <w:rFonts w:ascii="Arial" w:hAnsi="Arial" w:cs="Arial"/>
                <w:b/>
                <w:bCs/>
                <w:sz w:val="18"/>
                <w:szCs w:val="36"/>
              </w:rPr>
            </w:pPr>
          </w:p>
          <w:p w14:paraId="1F47AFF0" w14:textId="77777777" w:rsidR="00AF0FD5" w:rsidRPr="00987848" w:rsidRDefault="00D32FE1" w:rsidP="00D32FE1">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Remuneraciones a dirigentes</w:t>
            </w:r>
          </w:p>
          <w:p w14:paraId="45348A45" w14:textId="77777777" w:rsidR="00D32FE1" w:rsidRPr="00987848" w:rsidRDefault="00D32FE1" w:rsidP="00D32FE1">
            <w:pPr>
              <w:contextualSpacing/>
              <w:jc w:val="both"/>
              <w:rPr>
                <w:rFonts w:ascii="Arial" w:hAnsi="Arial" w:cs="Arial"/>
                <w:b/>
                <w:bCs/>
                <w:sz w:val="18"/>
                <w:szCs w:val="36"/>
              </w:rPr>
            </w:pPr>
          </w:p>
          <w:p w14:paraId="4AECD1B1" w14:textId="352CB935" w:rsidR="007421D6" w:rsidRPr="00987848" w:rsidRDefault="007421D6" w:rsidP="007421D6">
            <w:pPr>
              <w:contextualSpacing/>
              <w:jc w:val="both"/>
              <w:rPr>
                <w:rFonts w:ascii="Arial" w:eastAsia="Calibri" w:hAnsi="Arial" w:cs="Arial"/>
                <w:i/>
                <w:sz w:val="18"/>
                <w:szCs w:val="18"/>
              </w:rPr>
            </w:pPr>
            <w:r w:rsidRPr="00987848">
              <w:rPr>
                <w:rFonts w:ascii="Arial" w:eastAsia="Calibri" w:hAnsi="Arial" w:cs="Arial"/>
                <w:i/>
                <w:sz w:val="18"/>
                <w:szCs w:val="18"/>
              </w:rPr>
              <w:t>Del análisis a la documentación presentada en el SIF en el rubro “Remuneraciones a dirigentes”, subcuenta “Honorarios asimilables a sueldos”, se observó el registro de pólizas, sin embargo, el sujeto obligado omitió presentar la documentación soporte, como se detalla en el Anexo 3.2.1. del oficio INE/UTF/DA/43550/2021.</w:t>
            </w:r>
          </w:p>
          <w:p w14:paraId="7A3545DE" w14:textId="77777777" w:rsidR="007421D6" w:rsidRPr="00987848" w:rsidRDefault="007421D6" w:rsidP="007421D6">
            <w:pPr>
              <w:contextualSpacing/>
              <w:jc w:val="both"/>
              <w:rPr>
                <w:rFonts w:ascii="Arial" w:eastAsia="Calibri" w:hAnsi="Arial" w:cs="Arial"/>
                <w:i/>
                <w:sz w:val="18"/>
                <w:szCs w:val="18"/>
              </w:rPr>
            </w:pPr>
          </w:p>
          <w:p w14:paraId="68C65C4B" w14:textId="77777777" w:rsidR="007421D6" w:rsidRPr="00987848" w:rsidRDefault="007421D6" w:rsidP="007421D6">
            <w:pPr>
              <w:contextualSpacing/>
              <w:jc w:val="both"/>
              <w:rPr>
                <w:rFonts w:ascii="Arial" w:eastAsia="Calibri" w:hAnsi="Arial" w:cs="Arial"/>
                <w:i/>
                <w:sz w:val="18"/>
                <w:szCs w:val="18"/>
              </w:rPr>
            </w:pPr>
            <w:r w:rsidRPr="00987848">
              <w:rPr>
                <w:rFonts w:ascii="Arial" w:eastAsia="Calibri" w:hAnsi="Arial" w:cs="Arial"/>
                <w:i/>
                <w:sz w:val="18"/>
                <w:szCs w:val="18"/>
              </w:rPr>
              <w:t xml:space="preserve">Se le solicita presentar en el SIF lo siguiente: </w:t>
            </w:r>
          </w:p>
          <w:p w14:paraId="1CCF92D3" w14:textId="6D3379B0" w:rsidR="007421D6" w:rsidRPr="00987848" w:rsidRDefault="007421D6" w:rsidP="007421D6">
            <w:pPr>
              <w:contextualSpacing/>
              <w:jc w:val="both"/>
              <w:rPr>
                <w:rFonts w:ascii="Arial" w:eastAsia="Calibri" w:hAnsi="Arial" w:cs="Arial"/>
                <w:i/>
                <w:sz w:val="18"/>
                <w:szCs w:val="18"/>
              </w:rPr>
            </w:pPr>
          </w:p>
          <w:p w14:paraId="03C955E3" w14:textId="7D8B2697" w:rsidR="00E433C8" w:rsidRPr="00987848" w:rsidRDefault="00E433C8" w:rsidP="00E433C8">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005F17EC" w:rsidRPr="00987848">
              <w:rPr>
                <w:rFonts w:ascii="Arial" w:eastAsia="Calibri" w:hAnsi="Arial" w:cs="Arial"/>
                <w:i/>
                <w:sz w:val="18"/>
                <w:szCs w:val="18"/>
              </w:rPr>
              <w:t>La documentación señalada en la columna “Documentación Faltante” del Anexo 3.2.1. del oficio INE/UTF/DA/43550/2021.</w:t>
            </w:r>
          </w:p>
          <w:p w14:paraId="5DF0A3E1" w14:textId="77777777" w:rsidR="00E433C8" w:rsidRPr="00987848" w:rsidRDefault="00E433C8" w:rsidP="00E433C8">
            <w:pPr>
              <w:contextualSpacing/>
              <w:jc w:val="both"/>
              <w:rPr>
                <w:rFonts w:ascii="Arial" w:eastAsia="Calibri" w:hAnsi="Arial" w:cs="Arial"/>
                <w:i/>
                <w:sz w:val="18"/>
                <w:szCs w:val="18"/>
              </w:rPr>
            </w:pPr>
          </w:p>
          <w:p w14:paraId="4C5FC59C" w14:textId="365934B3" w:rsidR="007421D6" w:rsidRPr="00987848" w:rsidRDefault="00E433C8" w:rsidP="007421D6">
            <w:pPr>
              <w:contextualSpacing/>
              <w:jc w:val="both"/>
              <w:rPr>
                <w:rFonts w:ascii="Arial" w:eastAsia="Calibri" w:hAnsi="Arial" w:cs="Arial"/>
                <w:i/>
                <w:sz w:val="18"/>
                <w:szCs w:val="18"/>
              </w:rPr>
            </w:pPr>
            <w:r w:rsidRPr="00987848">
              <w:rPr>
                <w:rFonts w:ascii="Arial" w:eastAsia="Calibri" w:hAnsi="Arial" w:cs="Arial"/>
                <w:i/>
                <w:sz w:val="18"/>
                <w:szCs w:val="18"/>
              </w:rPr>
              <w:t>• Las aclaraciones que a su derecho convenga.</w:t>
            </w:r>
          </w:p>
          <w:p w14:paraId="112CD927" w14:textId="77777777" w:rsidR="007421D6" w:rsidRPr="00987848" w:rsidRDefault="007421D6" w:rsidP="007421D6">
            <w:pPr>
              <w:contextualSpacing/>
              <w:jc w:val="both"/>
              <w:rPr>
                <w:rFonts w:ascii="Arial" w:eastAsia="Calibri" w:hAnsi="Arial" w:cs="Arial"/>
                <w:i/>
                <w:sz w:val="18"/>
                <w:szCs w:val="18"/>
              </w:rPr>
            </w:pPr>
          </w:p>
          <w:p w14:paraId="00935ABB" w14:textId="77777777" w:rsidR="007421D6" w:rsidRPr="00987848" w:rsidRDefault="007421D6" w:rsidP="007421D6">
            <w:pPr>
              <w:contextualSpacing/>
              <w:jc w:val="both"/>
              <w:rPr>
                <w:rFonts w:ascii="Arial" w:eastAsia="Calibri" w:hAnsi="Arial" w:cs="Arial"/>
                <w:i/>
                <w:sz w:val="18"/>
                <w:szCs w:val="18"/>
              </w:rPr>
            </w:pPr>
            <w:r w:rsidRPr="00987848">
              <w:rPr>
                <w:rFonts w:ascii="Arial" w:eastAsia="Calibri" w:hAnsi="Arial" w:cs="Arial"/>
                <w:i/>
                <w:sz w:val="18"/>
                <w:szCs w:val="18"/>
              </w:rPr>
              <w:t>Lo anterior de conformidad con lo dispuesto en los artículos 129,130, 131, 132 y 257 numeral 1, inciso r) del RF.</w:t>
            </w:r>
          </w:p>
          <w:p w14:paraId="300C55D5" w14:textId="77777777" w:rsidR="007421D6" w:rsidRPr="00987848" w:rsidRDefault="007421D6" w:rsidP="007421D6">
            <w:pPr>
              <w:contextualSpacing/>
              <w:jc w:val="both"/>
              <w:rPr>
                <w:rFonts w:ascii="Arial" w:eastAsia="Calibri" w:hAnsi="Arial" w:cs="Arial"/>
                <w:i/>
                <w:sz w:val="18"/>
                <w:szCs w:val="18"/>
              </w:rPr>
            </w:pPr>
          </w:p>
          <w:p w14:paraId="64459210" w14:textId="77777777" w:rsidR="007421D6" w:rsidRPr="00987848" w:rsidRDefault="007421D6" w:rsidP="007421D6">
            <w:pPr>
              <w:contextualSpacing/>
              <w:jc w:val="both"/>
              <w:rPr>
                <w:rFonts w:ascii="Arial" w:eastAsia="Calibri" w:hAnsi="Arial" w:cs="Arial"/>
                <w:iCs/>
                <w:sz w:val="18"/>
                <w:szCs w:val="18"/>
              </w:rPr>
            </w:pPr>
            <w:r w:rsidRPr="00987848">
              <w:rPr>
                <w:rFonts w:ascii="Arial" w:eastAsia="Calibri" w:hAnsi="Arial" w:cs="Arial"/>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5C01524E" w14:textId="77777777" w:rsidR="007421D6" w:rsidRPr="00987848" w:rsidRDefault="007421D6" w:rsidP="007421D6">
            <w:pPr>
              <w:contextualSpacing/>
              <w:jc w:val="both"/>
              <w:rPr>
                <w:rFonts w:ascii="Arial" w:eastAsia="Calibri" w:hAnsi="Arial" w:cs="Arial"/>
                <w:iCs/>
                <w:sz w:val="18"/>
                <w:szCs w:val="18"/>
              </w:rPr>
            </w:pPr>
          </w:p>
          <w:p w14:paraId="39BF5E71" w14:textId="77777777" w:rsidR="007421D6" w:rsidRPr="00987848" w:rsidRDefault="007421D6" w:rsidP="007421D6">
            <w:pPr>
              <w:contextualSpacing/>
              <w:jc w:val="both"/>
              <w:rPr>
                <w:rFonts w:ascii="Arial" w:eastAsia="Calibri" w:hAnsi="Arial" w:cs="Arial"/>
                <w:iCs/>
                <w:sz w:val="18"/>
                <w:szCs w:val="18"/>
              </w:rPr>
            </w:pPr>
            <w:r w:rsidRPr="00987848">
              <w:rPr>
                <w:rFonts w:ascii="Arial" w:eastAsia="Calibri" w:hAnsi="Arial" w:cs="Arial"/>
                <w:iCs/>
                <w:sz w:val="18"/>
                <w:szCs w:val="18"/>
              </w:rPr>
              <w:t>Con escrito de respuesta sin número de fecha 16 de noviembre de 2020, el sujeto obligado manifestó lo que a la letra se transcribe:</w:t>
            </w:r>
          </w:p>
          <w:p w14:paraId="7D96E24C" w14:textId="77777777" w:rsidR="007421D6" w:rsidRPr="00987848" w:rsidRDefault="007421D6" w:rsidP="007421D6">
            <w:pPr>
              <w:contextualSpacing/>
              <w:jc w:val="both"/>
              <w:rPr>
                <w:rFonts w:ascii="Arial" w:eastAsia="Calibri" w:hAnsi="Arial" w:cs="Arial"/>
                <w:i/>
                <w:sz w:val="18"/>
                <w:szCs w:val="18"/>
              </w:rPr>
            </w:pPr>
          </w:p>
          <w:p w14:paraId="2074883B" w14:textId="77777777" w:rsidR="007421D6" w:rsidRPr="00987848" w:rsidRDefault="007421D6" w:rsidP="007421D6">
            <w:pPr>
              <w:contextualSpacing/>
              <w:jc w:val="both"/>
              <w:rPr>
                <w:rFonts w:ascii="Arial" w:eastAsia="Calibri" w:hAnsi="Arial" w:cs="Arial"/>
                <w:i/>
                <w:sz w:val="18"/>
                <w:szCs w:val="18"/>
              </w:rPr>
            </w:pPr>
            <w:r w:rsidRPr="00987848">
              <w:rPr>
                <w:rFonts w:ascii="Arial" w:eastAsia="Calibri" w:hAnsi="Arial" w:cs="Arial"/>
                <w:i/>
                <w:sz w:val="18"/>
                <w:szCs w:val="18"/>
              </w:rPr>
              <w:t xml:space="preserve">“Se informa a la Autoridad Electoral, tal como se comentó en el punto anterior, que, derivado del cambio de dirigencia, no se cuenta con la documentación que solicita la </w:t>
            </w:r>
            <w:r w:rsidRPr="00987848">
              <w:rPr>
                <w:rFonts w:ascii="Arial" w:eastAsia="Calibri" w:hAnsi="Arial" w:cs="Arial"/>
                <w:i/>
                <w:sz w:val="18"/>
                <w:szCs w:val="18"/>
              </w:rPr>
              <w:lastRenderedPageBreak/>
              <w:t>Autoridad Electoral, por lo que estamos recabándola con la Administración anterior del Partido en Sonora.</w:t>
            </w:r>
          </w:p>
          <w:p w14:paraId="319AF469" w14:textId="77777777" w:rsidR="007421D6" w:rsidRPr="00987848" w:rsidRDefault="007421D6" w:rsidP="007421D6">
            <w:pPr>
              <w:contextualSpacing/>
              <w:jc w:val="both"/>
              <w:rPr>
                <w:rFonts w:ascii="Arial" w:eastAsia="Calibri" w:hAnsi="Arial" w:cs="Arial"/>
                <w:i/>
                <w:sz w:val="18"/>
                <w:szCs w:val="18"/>
              </w:rPr>
            </w:pPr>
          </w:p>
          <w:p w14:paraId="209F23BB" w14:textId="77777777" w:rsidR="007421D6" w:rsidRPr="00987848" w:rsidRDefault="007421D6" w:rsidP="007421D6">
            <w:pPr>
              <w:contextualSpacing/>
              <w:jc w:val="both"/>
              <w:rPr>
                <w:rFonts w:ascii="Arial" w:eastAsia="Calibri" w:hAnsi="Arial" w:cs="Arial"/>
                <w:i/>
                <w:sz w:val="18"/>
                <w:szCs w:val="18"/>
              </w:rPr>
            </w:pPr>
            <w:r w:rsidRPr="00987848">
              <w:rPr>
                <w:rFonts w:ascii="Arial" w:eastAsia="Calibri" w:hAnsi="Arial" w:cs="Arial"/>
                <w:i/>
                <w:sz w:val="18"/>
                <w:szCs w:val="18"/>
              </w:rPr>
              <w:t>Conviene mencionar que dicha información será presentada en el segundo periodo de observaciones.”</w:t>
            </w:r>
          </w:p>
          <w:p w14:paraId="142A90A2" w14:textId="77777777" w:rsidR="007421D6" w:rsidRPr="00987848" w:rsidRDefault="007421D6" w:rsidP="007421D6">
            <w:pPr>
              <w:contextualSpacing/>
              <w:jc w:val="both"/>
              <w:rPr>
                <w:rFonts w:ascii="Arial" w:eastAsia="Calibri" w:hAnsi="Arial" w:cs="Arial"/>
                <w:i/>
                <w:sz w:val="18"/>
                <w:szCs w:val="18"/>
              </w:rPr>
            </w:pPr>
          </w:p>
          <w:p w14:paraId="3FFB4635" w14:textId="77777777" w:rsidR="007421D6" w:rsidRPr="00987848" w:rsidRDefault="007421D6" w:rsidP="007421D6">
            <w:pPr>
              <w:contextualSpacing/>
              <w:jc w:val="both"/>
              <w:rPr>
                <w:rFonts w:ascii="Arial" w:eastAsia="Calibri" w:hAnsi="Arial" w:cs="Arial"/>
                <w:iCs/>
                <w:sz w:val="18"/>
                <w:szCs w:val="18"/>
              </w:rPr>
            </w:pPr>
            <w:r w:rsidRPr="00987848">
              <w:rPr>
                <w:rFonts w:ascii="Arial" w:eastAsia="Calibri" w:hAnsi="Arial" w:cs="Arial"/>
                <w:iCs/>
                <w:sz w:val="18"/>
                <w:szCs w:val="18"/>
              </w:rPr>
              <w:t>La respuesta del sujeto obligado se consideró insatisfactoria, al señalar que no se cuenta con la documentación solicitada, derivado del cambio de dirigencia del Partido, por lo que será presentada en el segundo periodo de observaciones</w:t>
            </w:r>
          </w:p>
          <w:p w14:paraId="25C1314D" w14:textId="77777777" w:rsidR="007421D6" w:rsidRPr="00987848" w:rsidRDefault="007421D6" w:rsidP="007421D6">
            <w:pPr>
              <w:contextualSpacing/>
              <w:jc w:val="both"/>
              <w:rPr>
                <w:rFonts w:ascii="Arial" w:eastAsia="Calibri" w:hAnsi="Arial" w:cs="Arial"/>
                <w:i/>
                <w:sz w:val="18"/>
                <w:szCs w:val="18"/>
              </w:rPr>
            </w:pPr>
          </w:p>
          <w:p w14:paraId="7F8D2CD6" w14:textId="62803E1A" w:rsidR="007421D6" w:rsidRPr="00987848" w:rsidRDefault="007421D6" w:rsidP="007421D6">
            <w:pPr>
              <w:contextualSpacing/>
              <w:jc w:val="both"/>
              <w:rPr>
                <w:rFonts w:ascii="Arial" w:eastAsia="Calibri" w:hAnsi="Arial" w:cs="Arial"/>
                <w:iCs/>
                <w:sz w:val="18"/>
                <w:szCs w:val="18"/>
              </w:rPr>
            </w:pPr>
            <w:r w:rsidRPr="00987848">
              <w:rPr>
                <w:rFonts w:ascii="Arial" w:eastAsia="Calibri" w:hAnsi="Arial" w:cs="Arial"/>
                <w:iCs/>
                <w:sz w:val="18"/>
                <w:szCs w:val="18"/>
              </w:rPr>
              <w:t xml:space="preserve">Se le solicita presentar en el SIF lo siguiente: </w:t>
            </w:r>
          </w:p>
          <w:p w14:paraId="6CDB54F1" w14:textId="3556982A" w:rsidR="000B280C" w:rsidRPr="00987848" w:rsidRDefault="000B280C" w:rsidP="007421D6">
            <w:pPr>
              <w:contextualSpacing/>
              <w:jc w:val="both"/>
              <w:rPr>
                <w:rFonts w:ascii="Arial" w:eastAsia="Calibri" w:hAnsi="Arial" w:cs="Arial"/>
                <w:iCs/>
                <w:sz w:val="18"/>
                <w:szCs w:val="18"/>
              </w:rPr>
            </w:pPr>
          </w:p>
          <w:p w14:paraId="30BC58EE" w14:textId="6C9524FC" w:rsidR="000B280C" w:rsidRPr="00987848" w:rsidRDefault="000B280C" w:rsidP="000B280C">
            <w:pPr>
              <w:contextualSpacing/>
              <w:jc w:val="both"/>
              <w:rPr>
                <w:rFonts w:ascii="Arial" w:eastAsia="Calibri" w:hAnsi="Arial" w:cs="Arial"/>
                <w:iCs/>
                <w:sz w:val="18"/>
                <w:szCs w:val="18"/>
              </w:rPr>
            </w:pPr>
            <w:r w:rsidRPr="00987848">
              <w:rPr>
                <w:rFonts w:ascii="Arial" w:eastAsia="Calibri" w:hAnsi="Arial" w:cs="Arial"/>
                <w:iCs/>
                <w:sz w:val="18"/>
                <w:szCs w:val="18"/>
              </w:rPr>
              <w:t>• La documentación señalada en la columna “Documentación Faltante” del Anexo 3.2.1. del presente oficio.</w:t>
            </w:r>
          </w:p>
          <w:p w14:paraId="30B8D248" w14:textId="77777777" w:rsidR="009D77ED" w:rsidRPr="00987848" w:rsidRDefault="009D77ED" w:rsidP="000B280C">
            <w:pPr>
              <w:contextualSpacing/>
              <w:jc w:val="both"/>
              <w:rPr>
                <w:rFonts w:ascii="Arial" w:eastAsia="Calibri" w:hAnsi="Arial" w:cs="Arial"/>
                <w:iCs/>
                <w:sz w:val="18"/>
                <w:szCs w:val="18"/>
              </w:rPr>
            </w:pPr>
          </w:p>
          <w:p w14:paraId="56184B6A" w14:textId="44AC7C60" w:rsidR="000B280C" w:rsidRPr="00987848" w:rsidRDefault="000B280C" w:rsidP="000B280C">
            <w:pPr>
              <w:contextualSpacing/>
              <w:jc w:val="both"/>
              <w:rPr>
                <w:rFonts w:ascii="Arial" w:eastAsia="Calibri" w:hAnsi="Arial" w:cs="Arial"/>
                <w:iCs/>
                <w:sz w:val="18"/>
                <w:szCs w:val="18"/>
              </w:rPr>
            </w:pPr>
            <w:r w:rsidRPr="00987848">
              <w:rPr>
                <w:rFonts w:ascii="Arial" w:eastAsia="Calibri" w:hAnsi="Arial" w:cs="Arial"/>
                <w:iCs/>
                <w:sz w:val="18"/>
                <w:szCs w:val="18"/>
              </w:rPr>
              <w:t>• Las aclaraciones que a su derecho convenga.</w:t>
            </w:r>
          </w:p>
          <w:p w14:paraId="266B5BCE" w14:textId="77777777" w:rsidR="007421D6" w:rsidRPr="00987848" w:rsidRDefault="007421D6" w:rsidP="007421D6">
            <w:pPr>
              <w:contextualSpacing/>
              <w:jc w:val="both"/>
              <w:rPr>
                <w:rFonts w:ascii="Arial" w:eastAsia="Calibri" w:hAnsi="Arial" w:cs="Arial"/>
                <w:iCs/>
                <w:sz w:val="18"/>
                <w:szCs w:val="18"/>
              </w:rPr>
            </w:pPr>
          </w:p>
          <w:p w14:paraId="181BD9A6" w14:textId="7FADBB9C" w:rsidR="00D32FE1" w:rsidRPr="00987848" w:rsidRDefault="007421D6" w:rsidP="007421D6">
            <w:pPr>
              <w:contextualSpacing/>
              <w:jc w:val="both"/>
              <w:rPr>
                <w:rFonts w:ascii="Arial" w:eastAsia="Calibri" w:hAnsi="Arial" w:cs="Arial"/>
                <w:i/>
                <w:sz w:val="18"/>
                <w:szCs w:val="18"/>
              </w:rPr>
            </w:pPr>
            <w:r w:rsidRPr="00987848">
              <w:rPr>
                <w:rFonts w:ascii="Arial" w:eastAsia="Calibri" w:hAnsi="Arial" w:cs="Arial"/>
                <w:iCs/>
                <w:sz w:val="18"/>
                <w:szCs w:val="18"/>
              </w:rPr>
              <w:t>Lo anterior de conformidad con lo dispuesto en los artículos 129,130, 131, 132 y 257 numeral 1, inciso r) del RF.</w:t>
            </w:r>
          </w:p>
        </w:tc>
        <w:tc>
          <w:tcPr>
            <w:tcW w:w="4111" w:type="dxa"/>
            <w:shd w:val="clear" w:color="auto" w:fill="auto"/>
          </w:tcPr>
          <w:p w14:paraId="15FFD47C" w14:textId="77777777" w:rsidR="007A6628" w:rsidRPr="00987848" w:rsidRDefault="007A6628" w:rsidP="007C3ABA">
            <w:pPr>
              <w:jc w:val="both"/>
              <w:rPr>
                <w:bCs/>
                <w:i/>
                <w:iCs/>
                <w:sz w:val="18"/>
                <w:szCs w:val="18"/>
              </w:rPr>
            </w:pPr>
          </w:p>
          <w:p w14:paraId="4FED37C8" w14:textId="77777777" w:rsidR="00C14989" w:rsidRPr="00987848" w:rsidRDefault="00C14989" w:rsidP="00C14989">
            <w:pPr>
              <w:jc w:val="both"/>
              <w:rPr>
                <w:bCs/>
                <w:i/>
                <w:iCs/>
                <w:sz w:val="18"/>
                <w:szCs w:val="18"/>
              </w:rPr>
            </w:pPr>
            <w:r w:rsidRPr="00987848">
              <w:rPr>
                <w:bCs/>
                <w:i/>
                <w:iCs/>
                <w:sz w:val="18"/>
                <w:szCs w:val="18"/>
              </w:rPr>
              <w:t>Por lo que se refiere a esta observación, se presenta en el SIF la información solicitada dentro del apartado Información adjunta al Informe del Segundo Periodo de Corrección en la clasificación “Otros Adjuntos”.</w:t>
            </w:r>
          </w:p>
          <w:p w14:paraId="5A81DD27" w14:textId="77777777" w:rsidR="00C14989" w:rsidRPr="00987848" w:rsidRDefault="00C14989" w:rsidP="00C14989">
            <w:pPr>
              <w:jc w:val="both"/>
              <w:rPr>
                <w:bCs/>
                <w:i/>
                <w:iCs/>
                <w:sz w:val="18"/>
                <w:szCs w:val="18"/>
              </w:rPr>
            </w:pPr>
          </w:p>
          <w:p w14:paraId="430E17C8" w14:textId="77777777" w:rsidR="00C14989" w:rsidRPr="00987848" w:rsidRDefault="00C14989" w:rsidP="00C14989">
            <w:pPr>
              <w:jc w:val="both"/>
              <w:rPr>
                <w:bCs/>
                <w:i/>
                <w:iCs/>
                <w:sz w:val="18"/>
                <w:szCs w:val="18"/>
              </w:rPr>
            </w:pPr>
            <w:r w:rsidRPr="00987848">
              <w:rPr>
                <w:bCs/>
                <w:i/>
                <w:iCs/>
                <w:sz w:val="18"/>
                <w:szCs w:val="18"/>
              </w:rPr>
              <w:t xml:space="preserve">Se hace entrega del archivo de la Integración de Pagos a Directivos, en donde se podrá constatar la póliza en donde se encuentra registrado el pago de las Remuneraciones a Directivos durante el ejercicio 2020. </w:t>
            </w:r>
          </w:p>
          <w:p w14:paraId="0EB31BBE" w14:textId="77777777" w:rsidR="00C14989" w:rsidRPr="00987848" w:rsidRDefault="00C14989" w:rsidP="00C14989">
            <w:pPr>
              <w:jc w:val="both"/>
              <w:rPr>
                <w:bCs/>
                <w:i/>
                <w:iCs/>
                <w:sz w:val="18"/>
                <w:szCs w:val="18"/>
              </w:rPr>
            </w:pPr>
          </w:p>
          <w:p w14:paraId="206C8941" w14:textId="083BF176" w:rsidR="004D522E" w:rsidRPr="00987848" w:rsidRDefault="00C14989" w:rsidP="00C14989">
            <w:pPr>
              <w:jc w:val="both"/>
              <w:rPr>
                <w:bCs/>
                <w:i/>
                <w:iCs/>
                <w:sz w:val="18"/>
                <w:szCs w:val="18"/>
              </w:rPr>
            </w:pPr>
            <w:r w:rsidRPr="00987848">
              <w:rPr>
                <w:bCs/>
                <w:i/>
                <w:iCs/>
                <w:sz w:val="18"/>
                <w:szCs w:val="18"/>
              </w:rPr>
              <w:t>Por lo anterior, se solicita a la Autoridad Electoral que subsane la observación realizada.</w:t>
            </w:r>
          </w:p>
        </w:tc>
        <w:tc>
          <w:tcPr>
            <w:tcW w:w="2693" w:type="dxa"/>
            <w:shd w:val="clear" w:color="auto" w:fill="auto"/>
          </w:tcPr>
          <w:p w14:paraId="599A7442" w14:textId="77777777" w:rsidR="00485343" w:rsidRPr="00987848" w:rsidRDefault="00485343" w:rsidP="00994FEC">
            <w:pPr>
              <w:jc w:val="both"/>
              <w:rPr>
                <w:rFonts w:ascii="Arial" w:hAnsi="Arial" w:cs="Arial"/>
                <w:sz w:val="18"/>
                <w:szCs w:val="18"/>
              </w:rPr>
            </w:pPr>
          </w:p>
          <w:p w14:paraId="7F097126" w14:textId="77777777" w:rsidR="002E2A26" w:rsidRPr="00987848" w:rsidRDefault="002E2A26" w:rsidP="002E2A26">
            <w:pPr>
              <w:jc w:val="both"/>
              <w:rPr>
                <w:rFonts w:ascii="Arial" w:hAnsi="Arial" w:cs="Arial"/>
                <w:b/>
                <w:sz w:val="18"/>
                <w:szCs w:val="18"/>
              </w:rPr>
            </w:pPr>
            <w:r w:rsidRPr="00987848">
              <w:rPr>
                <w:rFonts w:ascii="Arial" w:hAnsi="Arial" w:cs="Arial"/>
                <w:b/>
                <w:sz w:val="18"/>
                <w:szCs w:val="18"/>
              </w:rPr>
              <w:t>No Atendida</w:t>
            </w:r>
          </w:p>
          <w:p w14:paraId="2846AADA" w14:textId="77777777" w:rsidR="002E2A26" w:rsidRPr="00987848" w:rsidRDefault="002E2A26" w:rsidP="002E2A26">
            <w:pPr>
              <w:jc w:val="both"/>
              <w:rPr>
                <w:rFonts w:ascii="Arial" w:hAnsi="Arial" w:cs="Arial"/>
                <w:sz w:val="18"/>
                <w:szCs w:val="18"/>
              </w:rPr>
            </w:pPr>
          </w:p>
          <w:p w14:paraId="29ACB51C" w14:textId="25FA0300" w:rsidR="002E2A26" w:rsidRPr="00987848" w:rsidRDefault="002E2A26" w:rsidP="002E2A26">
            <w:pPr>
              <w:jc w:val="both"/>
              <w:rPr>
                <w:rFonts w:ascii="Arial" w:hAnsi="Arial" w:cs="Arial"/>
                <w:b/>
                <w:bCs/>
                <w:sz w:val="18"/>
                <w:szCs w:val="18"/>
              </w:rPr>
            </w:pPr>
            <w:r w:rsidRPr="00987848">
              <w:rPr>
                <w:rFonts w:ascii="Arial" w:hAnsi="Arial" w:cs="Arial"/>
                <w:sz w:val="18"/>
                <w:szCs w:val="18"/>
              </w:rPr>
              <w:t xml:space="preserve">Del análisis a la respuesta del sujeto obligado y de la verificación al SIF dentro del apartado de Otros adjuntos, se constató; que referente a la evidencia documental solicitada en el </w:t>
            </w:r>
            <w:r w:rsidR="00267F3A" w:rsidRPr="00987848">
              <w:rPr>
                <w:rFonts w:ascii="Arial" w:hAnsi="Arial" w:cs="Arial"/>
                <w:b/>
                <w:bCs/>
                <w:sz w:val="18"/>
                <w:szCs w:val="18"/>
              </w:rPr>
              <w:t xml:space="preserve">Anexo 2-RSP-SO </w:t>
            </w:r>
            <w:r w:rsidR="00267F3A" w:rsidRPr="00987848">
              <w:rPr>
                <w:rFonts w:ascii="Arial" w:hAnsi="Arial" w:cs="Arial"/>
                <w:sz w:val="18"/>
                <w:szCs w:val="18"/>
              </w:rPr>
              <w:t>del presente dictamen</w:t>
            </w:r>
            <w:r w:rsidRPr="00987848">
              <w:rPr>
                <w:rFonts w:ascii="Arial" w:hAnsi="Arial" w:cs="Arial"/>
                <w:sz w:val="18"/>
                <w:szCs w:val="18"/>
              </w:rPr>
              <w:t>, la respuesta del sujeto obligado se consideró insatisfactoria toda vez que solo adjunt</w:t>
            </w:r>
            <w:r w:rsidR="00330B2B" w:rsidRPr="00987848">
              <w:rPr>
                <w:rFonts w:ascii="Arial" w:hAnsi="Arial" w:cs="Arial"/>
                <w:sz w:val="18"/>
                <w:szCs w:val="18"/>
              </w:rPr>
              <w:t>ó</w:t>
            </w:r>
            <w:r w:rsidRPr="00987848">
              <w:rPr>
                <w:rFonts w:ascii="Arial" w:hAnsi="Arial" w:cs="Arial"/>
                <w:sz w:val="18"/>
                <w:szCs w:val="18"/>
              </w:rPr>
              <w:t xml:space="preserve"> archivo de integración de pagos a directivo</w:t>
            </w:r>
            <w:r w:rsidR="001D4841" w:rsidRPr="00987848">
              <w:rPr>
                <w:rFonts w:ascii="Arial" w:hAnsi="Arial" w:cs="Arial"/>
                <w:sz w:val="18"/>
                <w:szCs w:val="18"/>
              </w:rPr>
              <w:t xml:space="preserve">s, pero no </w:t>
            </w:r>
            <w:r w:rsidR="00EF36EF" w:rsidRPr="00987848">
              <w:rPr>
                <w:rFonts w:ascii="Arial" w:hAnsi="Arial" w:cs="Arial"/>
                <w:sz w:val="18"/>
                <w:szCs w:val="18"/>
              </w:rPr>
              <w:t>así</w:t>
            </w:r>
            <w:r w:rsidR="001D4841" w:rsidRPr="00987848">
              <w:rPr>
                <w:rFonts w:ascii="Arial" w:hAnsi="Arial" w:cs="Arial"/>
                <w:sz w:val="18"/>
                <w:szCs w:val="18"/>
              </w:rPr>
              <w:t xml:space="preserve"> la documentación faltante señalada en el </w:t>
            </w:r>
            <w:r w:rsidR="00330B2B" w:rsidRPr="00987848">
              <w:rPr>
                <w:rFonts w:ascii="Arial" w:hAnsi="Arial" w:cs="Arial"/>
                <w:b/>
                <w:bCs/>
                <w:sz w:val="18"/>
                <w:szCs w:val="18"/>
              </w:rPr>
              <w:t>A</w:t>
            </w:r>
            <w:r w:rsidR="001D4841" w:rsidRPr="00987848">
              <w:rPr>
                <w:rFonts w:ascii="Arial" w:hAnsi="Arial" w:cs="Arial"/>
                <w:b/>
                <w:bCs/>
                <w:sz w:val="18"/>
                <w:szCs w:val="18"/>
              </w:rPr>
              <w:t xml:space="preserve">nexo </w:t>
            </w:r>
            <w:r w:rsidR="00267F3A" w:rsidRPr="00987848">
              <w:rPr>
                <w:rFonts w:ascii="Arial" w:hAnsi="Arial" w:cs="Arial"/>
                <w:b/>
                <w:bCs/>
                <w:sz w:val="18"/>
                <w:szCs w:val="18"/>
              </w:rPr>
              <w:t>2-RSP-SO</w:t>
            </w:r>
            <w:r w:rsidR="00267F3A" w:rsidRPr="00987848">
              <w:rPr>
                <w:rFonts w:ascii="Arial" w:hAnsi="Arial" w:cs="Arial"/>
                <w:sz w:val="18"/>
                <w:szCs w:val="18"/>
              </w:rPr>
              <w:t xml:space="preserve"> del presente dictamen</w:t>
            </w:r>
            <w:r w:rsidRPr="00987848">
              <w:rPr>
                <w:rFonts w:ascii="Arial" w:hAnsi="Arial" w:cs="Arial"/>
                <w:sz w:val="18"/>
                <w:szCs w:val="18"/>
              </w:rPr>
              <w:t>, consistente en dispersión</w:t>
            </w:r>
            <w:r w:rsidR="001D4841" w:rsidRPr="00987848">
              <w:rPr>
                <w:rFonts w:ascii="Arial" w:hAnsi="Arial" w:cs="Arial"/>
                <w:sz w:val="18"/>
                <w:szCs w:val="18"/>
              </w:rPr>
              <w:t xml:space="preserve"> de </w:t>
            </w:r>
            <w:r w:rsidR="00EF36EF" w:rsidRPr="00987848">
              <w:rPr>
                <w:rFonts w:ascii="Arial" w:hAnsi="Arial" w:cs="Arial"/>
                <w:sz w:val="18"/>
                <w:szCs w:val="18"/>
              </w:rPr>
              <w:t>nómina</w:t>
            </w:r>
            <w:r w:rsidR="001D4841" w:rsidRPr="00987848">
              <w:rPr>
                <w:rFonts w:ascii="Arial" w:hAnsi="Arial" w:cs="Arial"/>
                <w:sz w:val="18"/>
                <w:szCs w:val="18"/>
              </w:rPr>
              <w:t xml:space="preserve"> y credencial de elector</w:t>
            </w:r>
            <w:r w:rsidRPr="00987848">
              <w:rPr>
                <w:rFonts w:ascii="Arial" w:hAnsi="Arial" w:cs="Arial"/>
                <w:sz w:val="18"/>
                <w:szCs w:val="18"/>
              </w:rPr>
              <w:t xml:space="preserve">; por tal razón, la observación </w:t>
            </w:r>
            <w:r w:rsidRPr="00987848">
              <w:rPr>
                <w:rFonts w:ascii="Arial" w:hAnsi="Arial" w:cs="Arial"/>
                <w:b/>
                <w:bCs/>
                <w:sz w:val="18"/>
                <w:szCs w:val="18"/>
              </w:rPr>
              <w:t>no quedó atendida.</w:t>
            </w:r>
          </w:p>
        </w:tc>
        <w:tc>
          <w:tcPr>
            <w:tcW w:w="1701" w:type="dxa"/>
            <w:shd w:val="clear" w:color="auto" w:fill="auto"/>
          </w:tcPr>
          <w:p w14:paraId="61ACCD29" w14:textId="77777777" w:rsidR="00485343" w:rsidRPr="00987848" w:rsidRDefault="00485343" w:rsidP="00485343">
            <w:pPr>
              <w:jc w:val="both"/>
              <w:rPr>
                <w:rFonts w:ascii="Arial" w:hAnsi="Arial" w:cs="Arial"/>
                <w:bCs/>
                <w:sz w:val="18"/>
                <w:szCs w:val="18"/>
                <w:lang w:val="es-ES"/>
              </w:rPr>
            </w:pPr>
          </w:p>
          <w:p w14:paraId="7546A258" w14:textId="081F2ED0" w:rsidR="00485343" w:rsidRPr="00987848" w:rsidRDefault="00A111A6" w:rsidP="00964521">
            <w:pPr>
              <w:jc w:val="both"/>
              <w:rPr>
                <w:rFonts w:ascii="Arial" w:hAnsi="Arial" w:cs="Arial"/>
                <w:b/>
                <w:sz w:val="18"/>
                <w:szCs w:val="18"/>
                <w:lang w:val="es-ES"/>
              </w:rPr>
            </w:pPr>
            <w:r w:rsidRPr="00987848">
              <w:rPr>
                <w:rFonts w:ascii="Arial" w:hAnsi="Arial" w:cs="Arial"/>
                <w:b/>
                <w:sz w:val="18"/>
                <w:szCs w:val="18"/>
                <w:lang w:val="es-ES"/>
              </w:rPr>
              <w:t>9</w:t>
            </w:r>
            <w:r w:rsidR="00E20933" w:rsidRPr="00987848">
              <w:rPr>
                <w:rFonts w:ascii="Arial" w:hAnsi="Arial" w:cs="Arial"/>
                <w:b/>
                <w:sz w:val="18"/>
                <w:szCs w:val="18"/>
                <w:lang w:val="es-ES"/>
              </w:rPr>
              <w:t>.27</w:t>
            </w:r>
            <w:r w:rsidR="00AB2E7C" w:rsidRPr="00987848">
              <w:rPr>
                <w:rFonts w:ascii="Arial" w:hAnsi="Arial" w:cs="Arial"/>
                <w:b/>
                <w:sz w:val="18"/>
                <w:szCs w:val="18"/>
                <w:lang w:val="es-ES"/>
              </w:rPr>
              <w:t>_C2_SO</w:t>
            </w:r>
          </w:p>
          <w:p w14:paraId="31CEF0B2" w14:textId="77777777" w:rsidR="004B7294" w:rsidRPr="00987848" w:rsidRDefault="004B7294" w:rsidP="00964521">
            <w:pPr>
              <w:jc w:val="both"/>
              <w:rPr>
                <w:rFonts w:ascii="Arial" w:hAnsi="Arial" w:cs="Arial"/>
                <w:bCs/>
                <w:sz w:val="18"/>
                <w:szCs w:val="18"/>
                <w:lang w:val="es-ES"/>
              </w:rPr>
            </w:pPr>
          </w:p>
          <w:p w14:paraId="62C93510" w14:textId="480F607C" w:rsidR="004B7294" w:rsidRPr="00987848" w:rsidRDefault="004B7294" w:rsidP="00964521">
            <w:pPr>
              <w:jc w:val="both"/>
              <w:rPr>
                <w:rFonts w:ascii="Arial" w:hAnsi="Arial" w:cs="Arial"/>
                <w:bCs/>
                <w:sz w:val="18"/>
                <w:szCs w:val="18"/>
                <w:lang w:val="es-ES"/>
              </w:rPr>
            </w:pPr>
            <w:r w:rsidRPr="00987848">
              <w:rPr>
                <w:rFonts w:ascii="Arial" w:hAnsi="Arial" w:cs="Arial"/>
                <w:bCs/>
                <w:sz w:val="18"/>
                <w:szCs w:val="18"/>
                <w:lang w:val="es-ES"/>
              </w:rPr>
              <w:t xml:space="preserve">El sujeto obligado </w:t>
            </w:r>
            <w:r w:rsidR="00EF36EF" w:rsidRPr="00987848">
              <w:rPr>
                <w:rFonts w:ascii="Arial" w:hAnsi="Arial" w:cs="Arial"/>
                <w:bCs/>
                <w:sz w:val="18"/>
                <w:szCs w:val="18"/>
                <w:lang w:val="es-ES"/>
              </w:rPr>
              <w:t>omitió</w:t>
            </w:r>
            <w:r w:rsidRPr="00987848">
              <w:rPr>
                <w:rFonts w:ascii="Arial" w:hAnsi="Arial" w:cs="Arial"/>
                <w:bCs/>
                <w:sz w:val="18"/>
                <w:szCs w:val="18"/>
                <w:lang w:val="es-ES"/>
              </w:rPr>
              <w:t xml:space="preserve"> adjuntar </w:t>
            </w:r>
            <w:r w:rsidR="00D05658" w:rsidRPr="00987848">
              <w:rPr>
                <w:rFonts w:ascii="Arial" w:hAnsi="Arial" w:cs="Arial"/>
                <w:bCs/>
                <w:sz w:val="18"/>
                <w:szCs w:val="18"/>
                <w:lang w:val="es-ES"/>
              </w:rPr>
              <w:t xml:space="preserve">la </w:t>
            </w:r>
            <w:r w:rsidR="00EF36EF" w:rsidRPr="00987848">
              <w:rPr>
                <w:rFonts w:ascii="Arial" w:hAnsi="Arial" w:cs="Arial"/>
                <w:bCs/>
                <w:sz w:val="18"/>
                <w:szCs w:val="18"/>
                <w:lang w:val="es-ES"/>
              </w:rPr>
              <w:t>dispersión</w:t>
            </w:r>
            <w:r w:rsidRPr="00987848">
              <w:rPr>
                <w:rFonts w:ascii="Arial" w:hAnsi="Arial" w:cs="Arial"/>
                <w:bCs/>
                <w:sz w:val="18"/>
                <w:szCs w:val="18"/>
                <w:lang w:val="es-ES"/>
              </w:rPr>
              <w:t xml:space="preserve"> de </w:t>
            </w:r>
            <w:r w:rsidR="00EF36EF" w:rsidRPr="00987848">
              <w:rPr>
                <w:rFonts w:ascii="Arial" w:hAnsi="Arial" w:cs="Arial"/>
                <w:bCs/>
                <w:sz w:val="18"/>
                <w:szCs w:val="18"/>
                <w:lang w:val="es-ES"/>
              </w:rPr>
              <w:t>nómina</w:t>
            </w:r>
            <w:r w:rsidR="00B67C69" w:rsidRPr="00987848">
              <w:rPr>
                <w:rFonts w:ascii="Arial" w:hAnsi="Arial" w:cs="Arial"/>
                <w:bCs/>
                <w:sz w:val="18"/>
                <w:szCs w:val="18"/>
                <w:lang w:val="es-ES"/>
              </w:rPr>
              <w:t xml:space="preserve"> y</w:t>
            </w:r>
            <w:r w:rsidRPr="00987848">
              <w:rPr>
                <w:rFonts w:ascii="Arial" w:hAnsi="Arial" w:cs="Arial"/>
                <w:bCs/>
                <w:sz w:val="18"/>
                <w:szCs w:val="18"/>
                <w:lang w:val="es-ES"/>
              </w:rPr>
              <w:t xml:space="preserve"> credencial de elector.</w:t>
            </w:r>
          </w:p>
        </w:tc>
        <w:tc>
          <w:tcPr>
            <w:tcW w:w="1276" w:type="dxa"/>
            <w:shd w:val="clear" w:color="auto" w:fill="auto"/>
          </w:tcPr>
          <w:p w14:paraId="016DF7CF" w14:textId="77777777" w:rsidR="00485343" w:rsidRPr="00987848" w:rsidRDefault="00485343" w:rsidP="00485343">
            <w:pPr>
              <w:jc w:val="both"/>
              <w:rPr>
                <w:rFonts w:ascii="Arial" w:eastAsia="Arial Unicode MS" w:hAnsi="Arial" w:cs="Arial"/>
                <w:sz w:val="18"/>
                <w:szCs w:val="18"/>
              </w:rPr>
            </w:pPr>
          </w:p>
          <w:p w14:paraId="72C87219" w14:textId="77777777" w:rsidR="004B7294" w:rsidRPr="00987848" w:rsidRDefault="004B7294" w:rsidP="00485343">
            <w:pPr>
              <w:jc w:val="both"/>
              <w:rPr>
                <w:rFonts w:ascii="Arial" w:eastAsia="Arial Unicode MS" w:hAnsi="Arial" w:cs="Arial"/>
                <w:sz w:val="18"/>
                <w:szCs w:val="18"/>
              </w:rPr>
            </w:pPr>
          </w:p>
          <w:p w14:paraId="0ECE283D" w14:textId="77777777" w:rsidR="004B7294" w:rsidRPr="00987848" w:rsidRDefault="004B7294" w:rsidP="00485343">
            <w:pPr>
              <w:jc w:val="both"/>
              <w:rPr>
                <w:rFonts w:ascii="Arial" w:eastAsia="Arial Unicode MS" w:hAnsi="Arial" w:cs="Arial"/>
                <w:sz w:val="18"/>
                <w:szCs w:val="18"/>
              </w:rPr>
            </w:pPr>
          </w:p>
          <w:p w14:paraId="5C059209" w14:textId="62BDB2AE" w:rsidR="004B7294" w:rsidRPr="00987848" w:rsidRDefault="00FA5211" w:rsidP="00485343">
            <w:pPr>
              <w:jc w:val="both"/>
              <w:rPr>
                <w:rFonts w:ascii="Arial" w:eastAsia="Arial Unicode MS" w:hAnsi="Arial" w:cs="Arial"/>
                <w:sz w:val="18"/>
                <w:szCs w:val="18"/>
              </w:rPr>
            </w:pPr>
            <w:r w:rsidRPr="00987848">
              <w:rPr>
                <w:rFonts w:ascii="Arial" w:eastAsia="Arial Unicode MS" w:hAnsi="Arial" w:cs="Arial"/>
                <w:sz w:val="18"/>
                <w:szCs w:val="18"/>
              </w:rPr>
              <w:t>Falta de soporte documental</w:t>
            </w:r>
            <w:r w:rsidR="004B7294" w:rsidRPr="00987848">
              <w:rPr>
                <w:rFonts w:ascii="Arial" w:eastAsia="Arial Unicode MS" w:hAnsi="Arial" w:cs="Arial"/>
                <w:sz w:val="18"/>
                <w:szCs w:val="18"/>
              </w:rPr>
              <w:t xml:space="preserve"> </w:t>
            </w:r>
          </w:p>
        </w:tc>
        <w:tc>
          <w:tcPr>
            <w:tcW w:w="1134" w:type="dxa"/>
            <w:shd w:val="clear" w:color="auto" w:fill="auto"/>
          </w:tcPr>
          <w:p w14:paraId="71492A8E" w14:textId="77777777" w:rsidR="00485343" w:rsidRPr="00987848" w:rsidRDefault="00485343" w:rsidP="00485343">
            <w:pPr>
              <w:jc w:val="both"/>
              <w:rPr>
                <w:rFonts w:ascii="Arial" w:eastAsia="Arial Unicode MS" w:hAnsi="Arial" w:cs="Arial"/>
                <w:sz w:val="18"/>
                <w:szCs w:val="18"/>
              </w:rPr>
            </w:pPr>
          </w:p>
          <w:p w14:paraId="1EF28718" w14:textId="77777777" w:rsidR="004B7294" w:rsidRPr="00987848" w:rsidRDefault="004B7294" w:rsidP="00485343">
            <w:pPr>
              <w:jc w:val="both"/>
              <w:rPr>
                <w:rFonts w:ascii="Arial" w:eastAsia="Arial Unicode MS" w:hAnsi="Arial" w:cs="Arial"/>
                <w:sz w:val="18"/>
                <w:szCs w:val="18"/>
              </w:rPr>
            </w:pPr>
          </w:p>
          <w:p w14:paraId="593560C9" w14:textId="77777777" w:rsidR="004B7294" w:rsidRPr="00987848" w:rsidRDefault="004B7294" w:rsidP="00485343">
            <w:pPr>
              <w:jc w:val="both"/>
              <w:rPr>
                <w:rFonts w:ascii="Arial" w:eastAsia="Arial Unicode MS" w:hAnsi="Arial" w:cs="Arial"/>
                <w:sz w:val="18"/>
                <w:szCs w:val="18"/>
              </w:rPr>
            </w:pPr>
          </w:p>
          <w:p w14:paraId="5CC03A56" w14:textId="6604CB44" w:rsidR="004B7294" w:rsidRPr="00987848" w:rsidRDefault="004B7294" w:rsidP="00485343">
            <w:pPr>
              <w:jc w:val="both"/>
              <w:rPr>
                <w:rFonts w:ascii="Arial" w:eastAsia="Arial Unicode MS" w:hAnsi="Arial" w:cs="Arial"/>
                <w:sz w:val="18"/>
                <w:szCs w:val="18"/>
              </w:rPr>
            </w:pPr>
            <w:r w:rsidRPr="00987848">
              <w:rPr>
                <w:rFonts w:ascii="Arial" w:eastAsia="Arial Unicode MS" w:hAnsi="Arial" w:cs="Arial"/>
                <w:sz w:val="18"/>
                <w:szCs w:val="18"/>
              </w:rPr>
              <w:t>129,130, 131, 132 y 257 numeral 1, inciso r) del RF.</w:t>
            </w:r>
          </w:p>
        </w:tc>
      </w:tr>
      <w:tr w:rsidR="00656997" w:rsidRPr="00987848" w14:paraId="20C9C78E" w14:textId="77777777" w:rsidTr="00156F0F">
        <w:tc>
          <w:tcPr>
            <w:tcW w:w="567" w:type="dxa"/>
            <w:shd w:val="clear" w:color="auto" w:fill="auto"/>
          </w:tcPr>
          <w:p w14:paraId="4998E5E7" w14:textId="77777777" w:rsidR="00656997" w:rsidRPr="00987848" w:rsidRDefault="00656997" w:rsidP="00656997">
            <w:pPr>
              <w:jc w:val="center"/>
              <w:rPr>
                <w:rFonts w:ascii="Calibri" w:hAnsi="Calibri" w:cs="Calibri"/>
                <w:b/>
                <w:sz w:val="18"/>
                <w:szCs w:val="18"/>
              </w:rPr>
            </w:pPr>
          </w:p>
          <w:p w14:paraId="09B8B5A6" w14:textId="4EDB7ECA" w:rsidR="00656997" w:rsidRPr="00987848" w:rsidRDefault="00B34989" w:rsidP="00656997">
            <w:pPr>
              <w:jc w:val="center"/>
              <w:rPr>
                <w:rFonts w:ascii="Calibri" w:hAnsi="Calibri" w:cs="Calibri"/>
                <w:b/>
                <w:sz w:val="18"/>
                <w:szCs w:val="18"/>
              </w:rPr>
            </w:pPr>
            <w:r w:rsidRPr="00987848">
              <w:rPr>
                <w:rFonts w:ascii="Calibri" w:hAnsi="Calibri" w:cs="Calibri"/>
                <w:b/>
                <w:sz w:val="18"/>
                <w:szCs w:val="18"/>
              </w:rPr>
              <w:t>7</w:t>
            </w:r>
          </w:p>
        </w:tc>
        <w:tc>
          <w:tcPr>
            <w:tcW w:w="7372" w:type="dxa"/>
            <w:shd w:val="clear" w:color="auto" w:fill="auto"/>
          </w:tcPr>
          <w:p w14:paraId="7D6B46C9" w14:textId="77777777" w:rsidR="00656997" w:rsidRPr="00987848" w:rsidRDefault="00656997" w:rsidP="00656997">
            <w:pPr>
              <w:contextualSpacing/>
              <w:jc w:val="both"/>
              <w:rPr>
                <w:rFonts w:ascii="Arial" w:hAnsi="Arial" w:cs="Arial"/>
                <w:bCs/>
                <w:i/>
                <w:sz w:val="18"/>
                <w:szCs w:val="18"/>
              </w:rPr>
            </w:pPr>
          </w:p>
          <w:p w14:paraId="5E75B745" w14:textId="77777777" w:rsidR="00F46C57" w:rsidRPr="00987848" w:rsidRDefault="00F46C57" w:rsidP="00656997">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Actividades Especificas</w:t>
            </w:r>
          </w:p>
          <w:p w14:paraId="7EFBD82F" w14:textId="77777777" w:rsidR="00F46C57" w:rsidRPr="00987848" w:rsidRDefault="00F46C57" w:rsidP="00656997">
            <w:pPr>
              <w:contextualSpacing/>
              <w:jc w:val="both"/>
              <w:rPr>
                <w:rFonts w:ascii="Arial" w:hAnsi="Arial" w:cs="Arial"/>
                <w:b/>
                <w:bCs/>
                <w:sz w:val="18"/>
                <w:szCs w:val="36"/>
              </w:rPr>
            </w:pPr>
          </w:p>
          <w:p w14:paraId="7A69EF64" w14:textId="77777777" w:rsidR="00F46C57" w:rsidRPr="00987848" w:rsidRDefault="008214FB" w:rsidP="00656997">
            <w:pPr>
              <w:contextualSpacing/>
              <w:jc w:val="both"/>
              <w:rPr>
                <w:rFonts w:ascii="Arial" w:hAnsi="Arial" w:cs="Arial"/>
                <w:bCs/>
                <w:i/>
                <w:sz w:val="18"/>
                <w:szCs w:val="18"/>
              </w:rPr>
            </w:pPr>
            <w:r w:rsidRPr="00987848">
              <w:rPr>
                <w:rFonts w:ascii="Arial" w:hAnsi="Arial" w:cs="Arial"/>
                <w:bCs/>
                <w:i/>
                <w:sz w:val="18"/>
                <w:szCs w:val="18"/>
              </w:rPr>
              <w:t>El sujeto obligado no destinó la totalidad del financiamiento público correspondiente a Actividades Específicas.</w:t>
            </w:r>
          </w:p>
          <w:p w14:paraId="3FFCFE99" w14:textId="77777777" w:rsidR="008214FB" w:rsidRPr="00987848" w:rsidRDefault="008214FB" w:rsidP="00656997">
            <w:pPr>
              <w:contextualSpacing/>
              <w:jc w:val="both"/>
              <w:rPr>
                <w:rFonts w:ascii="Arial" w:hAnsi="Arial" w:cs="Arial"/>
                <w:bCs/>
                <w:i/>
                <w:sz w:val="18"/>
                <w:szCs w:val="18"/>
              </w:rPr>
            </w:pPr>
          </w:p>
          <w:tbl>
            <w:tblPr>
              <w:tblW w:w="6129" w:type="dxa"/>
              <w:jc w:val="center"/>
              <w:shd w:val="clear" w:color="auto" w:fill="FFFFFF"/>
              <w:tblLayout w:type="fixed"/>
              <w:tblCellMar>
                <w:left w:w="70" w:type="dxa"/>
                <w:right w:w="70" w:type="dxa"/>
              </w:tblCellMar>
              <w:tblLook w:val="04A0" w:firstRow="1" w:lastRow="0" w:firstColumn="1" w:lastColumn="0" w:noHBand="0" w:noVBand="1"/>
            </w:tblPr>
            <w:tblGrid>
              <w:gridCol w:w="975"/>
              <w:gridCol w:w="975"/>
              <w:gridCol w:w="1113"/>
              <w:gridCol w:w="1116"/>
              <w:gridCol w:w="975"/>
              <w:gridCol w:w="975"/>
            </w:tblGrid>
            <w:tr w:rsidR="00455945" w:rsidRPr="00987848" w14:paraId="7D0E9F0B" w14:textId="77777777" w:rsidTr="004B1D50">
              <w:trPr>
                <w:trHeight w:val="581"/>
                <w:jc w:val="center"/>
              </w:trPr>
              <w:tc>
                <w:tcPr>
                  <w:tcW w:w="975" w:type="dxa"/>
                  <w:vMerge w:val="restart"/>
                  <w:tcBorders>
                    <w:top w:val="single" w:sz="8" w:space="0" w:color="auto"/>
                    <w:left w:val="single" w:sz="8" w:space="0" w:color="auto"/>
                    <w:bottom w:val="nil"/>
                    <w:right w:val="single" w:sz="8" w:space="0" w:color="auto"/>
                  </w:tcBorders>
                  <w:shd w:val="clear" w:color="auto" w:fill="FFFFFF"/>
                  <w:vAlign w:val="center"/>
                  <w:hideMark/>
                </w:tcPr>
                <w:p w14:paraId="06E87F72"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Financiamiento público recibido para actividades ordinarias           $</w:t>
                  </w:r>
                </w:p>
              </w:tc>
              <w:tc>
                <w:tcPr>
                  <w:tcW w:w="975" w:type="dxa"/>
                  <w:vMerge w:val="restart"/>
                  <w:tcBorders>
                    <w:top w:val="single" w:sz="8" w:space="0" w:color="auto"/>
                    <w:left w:val="single" w:sz="8" w:space="0" w:color="auto"/>
                    <w:bottom w:val="nil"/>
                    <w:right w:val="single" w:sz="8" w:space="0" w:color="auto"/>
                  </w:tcBorders>
                  <w:shd w:val="clear" w:color="auto" w:fill="FFFFFF"/>
                  <w:vAlign w:val="center"/>
                  <w:hideMark/>
                </w:tcPr>
                <w:p w14:paraId="206DE91F"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Financiamiento recibido para actividades específicas según acuerdo $</w:t>
                  </w:r>
                </w:p>
              </w:tc>
              <w:tc>
                <w:tcPr>
                  <w:tcW w:w="1113" w:type="dxa"/>
                  <w:vMerge w:val="restart"/>
                  <w:tcBorders>
                    <w:top w:val="single" w:sz="8" w:space="0" w:color="auto"/>
                    <w:left w:val="single" w:sz="8" w:space="0" w:color="auto"/>
                    <w:bottom w:val="nil"/>
                    <w:right w:val="single" w:sz="8" w:space="0" w:color="auto"/>
                  </w:tcBorders>
                  <w:shd w:val="clear" w:color="auto" w:fill="FFFFFF"/>
                  <w:vAlign w:val="center"/>
                  <w:hideMark/>
                </w:tcPr>
                <w:p w14:paraId="33950049"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2 % que le correspondía destinar para actividades específicas               $</w:t>
                  </w:r>
                </w:p>
              </w:tc>
              <w:tc>
                <w:tcPr>
                  <w:tcW w:w="1116" w:type="dxa"/>
                  <w:vMerge w:val="restart"/>
                  <w:tcBorders>
                    <w:top w:val="single" w:sz="8" w:space="0" w:color="auto"/>
                    <w:left w:val="single" w:sz="8" w:space="0" w:color="auto"/>
                    <w:bottom w:val="nil"/>
                    <w:right w:val="single" w:sz="8" w:space="0" w:color="auto"/>
                  </w:tcBorders>
                  <w:shd w:val="clear" w:color="auto" w:fill="FFFFFF"/>
                  <w:vAlign w:val="center"/>
                  <w:hideMark/>
                </w:tcPr>
                <w:p w14:paraId="7638C8EF"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Importe que el partido debió destinar para actividades específicas    </w:t>
                  </w:r>
                </w:p>
                <w:p w14:paraId="7B815F8C"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14:paraId="2D3B7F43" w14:textId="77777777" w:rsidR="008214FB" w:rsidRPr="00987848" w:rsidRDefault="008214FB" w:rsidP="008214FB">
                  <w:pPr>
                    <w:spacing w:after="0" w:line="240" w:lineRule="auto"/>
                    <w:jc w:val="both"/>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Financiamiento que el Partido aplico para Actividades Específicas   </w:t>
                  </w:r>
                </w:p>
                <w:p w14:paraId="5E8DFB7D"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14:paraId="07F5D590"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Importe de Financiamiento no destinado   $</w:t>
                  </w:r>
                </w:p>
              </w:tc>
            </w:tr>
            <w:tr w:rsidR="00455945" w:rsidRPr="00987848" w14:paraId="43448BF9" w14:textId="77777777" w:rsidTr="004B1D50">
              <w:trPr>
                <w:trHeight w:val="450"/>
                <w:jc w:val="center"/>
              </w:trPr>
              <w:tc>
                <w:tcPr>
                  <w:tcW w:w="975" w:type="dxa"/>
                  <w:vMerge/>
                  <w:tcBorders>
                    <w:top w:val="single" w:sz="8" w:space="0" w:color="auto"/>
                    <w:left w:val="single" w:sz="8" w:space="0" w:color="auto"/>
                    <w:bottom w:val="nil"/>
                    <w:right w:val="single" w:sz="8" w:space="0" w:color="auto"/>
                  </w:tcBorders>
                  <w:shd w:val="clear" w:color="auto" w:fill="FFFFFF"/>
                  <w:vAlign w:val="center"/>
                  <w:hideMark/>
                </w:tcPr>
                <w:p w14:paraId="34F86FDE"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nil"/>
                    <w:right w:val="single" w:sz="8" w:space="0" w:color="auto"/>
                  </w:tcBorders>
                  <w:shd w:val="clear" w:color="auto" w:fill="FFFFFF"/>
                  <w:vAlign w:val="center"/>
                  <w:hideMark/>
                </w:tcPr>
                <w:p w14:paraId="39E86FB1"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1113" w:type="dxa"/>
                  <w:vMerge/>
                  <w:tcBorders>
                    <w:top w:val="single" w:sz="8" w:space="0" w:color="auto"/>
                    <w:left w:val="single" w:sz="8" w:space="0" w:color="auto"/>
                    <w:bottom w:val="nil"/>
                    <w:right w:val="single" w:sz="8" w:space="0" w:color="auto"/>
                  </w:tcBorders>
                  <w:shd w:val="clear" w:color="auto" w:fill="FFFFFF"/>
                  <w:vAlign w:val="center"/>
                  <w:hideMark/>
                </w:tcPr>
                <w:p w14:paraId="25119D30"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1116" w:type="dxa"/>
                  <w:vMerge/>
                  <w:tcBorders>
                    <w:top w:val="single" w:sz="8" w:space="0" w:color="auto"/>
                    <w:left w:val="single" w:sz="8" w:space="0" w:color="auto"/>
                    <w:bottom w:val="nil"/>
                    <w:right w:val="single" w:sz="8" w:space="0" w:color="auto"/>
                  </w:tcBorders>
                  <w:shd w:val="clear" w:color="auto" w:fill="FFFFFF"/>
                  <w:vAlign w:val="center"/>
                  <w:hideMark/>
                </w:tcPr>
                <w:p w14:paraId="2FC803A5"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2740962D"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73CE0FE4"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r>
            <w:tr w:rsidR="00455945" w:rsidRPr="00987848" w14:paraId="23C031C7" w14:textId="77777777" w:rsidTr="004B1D50">
              <w:trPr>
                <w:trHeight w:val="450"/>
                <w:jc w:val="center"/>
              </w:trPr>
              <w:tc>
                <w:tcPr>
                  <w:tcW w:w="975" w:type="dxa"/>
                  <w:vMerge/>
                  <w:tcBorders>
                    <w:top w:val="single" w:sz="8" w:space="0" w:color="auto"/>
                    <w:left w:val="single" w:sz="8" w:space="0" w:color="auto"/>
                    <w:bottom w:val="nil"/>
                    <w:right w:val="single" w:sz="8" w:space="0" w:color="auto"/>
                  </w:tcBorders>
                  <w:shd w:val="clear" w:color="auto" w:fill="FFFFFF"/>
                  <w:vAlign w:val="center"/>
                  <w:hideMark/>
                </w:tcPr>
                <w:p w14:paraId="37BAA9E5"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nil"/>
                    <w:right w:val="single" w:sz="8" w:space="0" w:color="auto"/>
                  </w:tcBorders>
                  <w:shd w:val="clear" w:color="auto" w:fill="FFFFFF"/>
                  <w:vAlign w:val="center"/>
                  <w:hideMark/>
                </w:tcPr>
                <w:p w14:paraId="0F149940"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1113" w:type="dxa"/>
                  <w:vMerge/>
                  <w:tcBorders>
                    <w:top w:val="single" w:sz="8" w:space="0" w:color="auto"/>
                    <w:left w:val="single" w:sz="8" w:space="0" w:color="auto"/>
                    <w:bottom w:val="nil"/>
                    <w:right w:val="single" w:sz="8" w:space="0" w:color="auto"/>
                  </w:tcBorders>
                  <w:shd w:val="clear" w:color="auto" w:fill="FFFFFF"/>
                  <w:vAlign w:val="center"/>
                  <w:hideMark/>
                </w:tcPr>
                <w:p w14:paraId="2447E4AC"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1116" w:type="dxa"/>
                  <w:vMerge/>
                  <w:tcBorders>
                    <w:top w:val="single" w:sz="8" w:space="0" w:color="auto"/>
                    <w:left w:val="single" w:sz="8" w:space="0" w:color="auto"/>
                    <w:bottom w:val="nil"/>
                    <w:right w:val="single" w:sz="8" w:space="0" w:color="auto"/>
                  </w:tcBorders>
                  <w:shd w:val="clear" w:color="auto" w:fill="FFFFFF"/>
                  <w:vAlign w:val="center"/>
                  <w:hideMark/>
                </w:tcPr>
                <w:p w14:paraId="751C6BB4"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5E5CD4B2"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2A5897B1"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r>
            <w:tr w:rsidR="00455945" w:rsidRPr="00987848" w14:paraId="4A4DB3F9" w14:textId="77777777" w:rsidTr="004B1D50">
              <w:trPr>
                <w:trHeight w:val="150"/>
                <w:jc w:val="center"/>
              </w:trPr>
              <w:tc>
                <w:tcPr>
                  <w:tcW w:w="975" w:type="dxa"/>
                  <w:tcBorders>
                    <w:top w:val="nil"/>
                    <w:left w:val="single" w:sz="8" w:space="0" w:color="auto"/>
                    <w:bottom w:val="single" w:sz="8" w:space="0" w:color="auto"/>
                    <w:right w:val="single" w:sz="8" w:space="0" w:color="auto"/>
                  </w:tcBorders>
                  <w:shd w:val="clear" w:color="auto" w:fill="FFFFFF"/>
                  <w:vAlign w:val="center"/>
                  <w:hideMark/>
                </w:tcPr>
                <w:p w14:paraId="1F4255EB"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(A)</w:t>
                  </w:r>
                </w:p>
              </w:tc>
              <w:tc>
                <w:tcPr>
                  <w:tcW w:w="975" w:type="dxa"/>
                  <w:tcBorders>
                    <w:top w:val="nil"/>
                    <w:left w:val="nil"/>
                    <w:bottom w:val="single" w:sz="8" w:space="0" w:color="auto"/>
                    <w:right w:val="single" w:sz="8" w:space="0" w:color="auto"/>
                  </w:tcBorders>
                  <w:shd w:val="clear" w:color="auto" w:fill="FFFFFF"/>
                  <w:vAlign w:val="center"/>
                  <w:hideMark/>
                </w:tcPr>
                <w:p w14:paraId="4EE6DBCE"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(B)</w:t>
                  </w:r>
                </w:p>
              </w:tc>
              <w:tc>
                <w:tcPr>
                  <w:tcW w:w="1113" w:type="dxa"/>
                  <w:tcBorders>
                    <w:top w:val="nil"/>
                    <w:left w:val="nil"/>
                    <w:bottom w:val="single" w:sz="8" w:space="0" w:color="auto"/>
                    <w:right w:val="single" w:sz="8" w:space="0" w:color="auto"/>
                  </w:tcBorders>
                  <w:shd w:val="clear" w:color="auto" w:fill="FFFFFF"/>
                  <w:vAlign w:val="center"/>
                  <w:hideMark/>
                </w:tcPr>
                <w:p w14:paraId="098B59F6"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(C)=(A*2%)</w:t>
                  </w:r>
                </w:p>
              </w:tc>
              <w:tc>
                <w:tcPr>
                  <w:tcW w:w="1116" w:type="dxa"/>
                  <w:tcBorders>
                    <w:top w:val="nil"/>
                    <w:left w:val="nil"/>
                    <w:bottom w:val="single" w:sz="8" w:space="0" w:color="auto"/>
                    <w:right w:val="single" w:sz="8" w:space="0" w:color="auto"/>
                  </w:tcBorders>
                  <w:shd w:val="clear" w:color="auto" w:fill="FFFFFF"/>
                  <w:vAlign w:val="center"/>
                  <w:hideMark/>
                </w:tcPr>
                <w:p w14:paraId="4206E9F7" w14:textId="77777777" w:rsidR="008214FB" w:rsidRPr="00987848" w:rsidRDefault="008214FB" w:rsidP="008214FB">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D= (B)</w:t>
                  </w:r>
                  <w:proofErr w:type="gramStart"/>
                  <w:r w:rsidRPr="00987848">
                    <w:rPr>
                      <w:rFonts w:ascii="Arial" w:eastAsia="Times New Roman" w:hAnsi="Arial" w:cs="Arial"/>
                      <w:b/>
                      <w:bCs/>
                      <w:i/>
                      <w:color w:val="000000"/>
                      <w:sz w:val="16"/>
                      <w:szCs w:val="16"/>
                      <w:lang w:eastAsia="es-MX"/>
                    </w:rPr>
                    <w:t>+(</w:t>
                  </w:r>
                  <w:proofErr w:type="gramEnd"/>
                  <w:r w:rsidRPr="00987848">
                    <w:rPr>
                      <w:rFonts w:ascii="Arial" w:eastAsia="Times New Roman" w:hAnsi="Arial" w:cs="Arial"/>
                      <w:b/>
                      <w:bCs/>
                      <w:i/>
                      <w:color w:val="000000"/>
                      <w:sz w:val="16"/>
                      <w:szCs w:val="16"/>
                      <w:lang w:eastAsia="es-MX"/>
                    </w:rPr>
                    <w:t>C )</w:t>
                  </w:r>
                </w:p>
              </w:tc>
              <w:tc>
                <w:tcPr>
                  <w:tcW w:w="9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1E4A7A08"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c>
                <w:tcPr>
                  <w:tcW w:w="9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2A383B75" w14:textId="77777777" w:rsidR="008214FB" w:rsidRPr="00987848" w:rsidRDefault="008214FB" w:rsidP="008214FB">
                  <w:pPr>
                    <w:spacing w:after="0" w:line="240" w:lineRule="auto"/>
                    <w:rPr>
                      <w:rFonts w:ascii="Arial" w:eastAsia="Times New Roman" w:hAnsi="Arial" w:cs="Arial"/>
                      <w:b/>
                      <w:bCs/>
                      <w:i/>
                      <w:color w:val="000000"/>
                      <w:sz w:val="16"/>
                      <w:szCs w:val="16"/>
                      <w:lang w:eastAsia="es-MX"/>
                    </w:rPr>
                  </w:pPr>
                </w:p>
              </w:tc>
            </w:tr>
            <w:tr w:rsidR="00455945" w:rsidRPr="00987848" w14:paraId="49EBB7C5" w14:textId="77777777" w:rsidTr="004B1D50">
              <w:trPr>
                <w:trHeight w:val="150"/>
                <w:jc w:val="center"/>
              </w:trPr>
              <w:tc>
                <w:tcPr>
                  <w:tcW w:w="975" w:type="dxa"/>
                  <w:tcBorders>
                    <w:top w:val="nil"/>
                    <w:left w:val="single" w:sz="8" w:space="0" w:color="auto"/>
                    <w:bottom w:val="single" w:sz="8" w:space="0" w:color="auto"/>
                    <w:right w:val="single" w:sz="8" w:space="0" w:color="auto"/>
                  </w:tcBorders>
                  <w:shd w:val="clear" w:color="auto" w:fill="FFFFFF"/>
                  <w:vAlign w:val="center"/>
                  <w:hideMark/>
                </w:tcPr>
                <w:p w14:paraId="21FE2157" w14:textId="77777777" w:rsidR="008214FB" w:rsidRPr="00987848" w:rsidRDefault="008214FB" w:rsidP="008214FB">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387,415.44</w:t>
                  </w:r>
                </w:p>
              </w:tc>
              <w:tc>
                <w:tcPr>
                  <w:tcW w:w="975" w:type="dxa"/>
                  <w:tcBorders>
                    <w:top w:val="nil"/>
                    <w:left w:val="nil"/>
                    <w:bottom w:val="single" w:sz="8" w:space="0" w:color="auto"/>
                    <w:right w:val="single" w:sz="8" w:space="0" w:color="auto"/>
                  </w:tcBorders>
                  <w:shd w:val="clear" w:color="auto" w:fill="FFFFFF"/>
                  <w:vAlign w:val="center"/>
                  <w:hideMark/>
                </w:tcPr>
                <w:p w14:paraId="2D51BDD4" w14:textId="77777777" w:rsidR="008214FB" w:rsidRPr="00987848" w:rsidRDefault="008214FB" w:rsidP="008214FB">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0.00</w:t>
                  </w:r>
                </w:p>
              </w:tc>
              <w:tc>
                <w:tcPr>
                  <w:tcW w:w="1113" w:type="dxa"/>
                  <w:tcBorders>
                    <w:top w:val="nil"/>
                    <w:left w:val="nil"/>
                    <w:bottom w:val="single" w:sz="8" w:space="0" w:color="auto"/>
                    <w:right w:val="single" w:sz="8" w:space="0" w:color="auto"/>
                  </w:tcBorders>
                  <w:shd w:val="clear" w:color="auto" w:fill="FFFFFF"/>
                  <w:noWrap/>
                  <w:vAlign w:val="center"/>
                  <w:hideMark/>
                </w:tcPr>
                <w:p w14:paraId="33EC42D6" w14:textId="77777777" w:rsidR="008214FB" w:rsidRPr="00987848" w:rsidRDefault="008214FB" w:rsidP="008214FB">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7,748.31</w:t>
                  </w:r>
                </w:p>
              </w:tc>
              <w:tc>
                <w:tcPr>
                  <w:tcW w:w="1116" w:type="dxa"/>
                  <w:tcBorders>
                    <w:top w:val="nil"/>
                    <w:left w:val="nil"/>
                    <w:bottom w:val="single" w:sz="8" w:space="0" w:color="auto"/>
                    <w:right w:val="single" w:sz="8" w:space="0" w:color="auto"/>
                  </w:tcBorders>
                  <w:shd w:val="clear" w:color="auto" w:fill="FFFFFF"/>
                  <w:vAlign w:val="center"/>
                  <w:hideMark/>
                </w:tcPr>
                <w:p w14:paraId="09CCD6E6" w14:textId="77777777" w:rsidR="008214FB" w:rsidRPr="00987848" w:rsidRDefault="008214FB" w:rsidP="008214FB">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7,748.31</w:t>
                  </w:r>
                </w:p>
              </w:tc>
              <w:tc>
                <w:tcPr>
                  <w:tcW w:w="975" w:type="dxa"/>
                  <w:tcBorders>
                    <w:top w:val="nil"/>
                    <w:left w:val="nil"/>
                    <w:bottom w:val="single" w:sz="8" w:space="0" w:color="auto"/>
                    <w:right w:val="single" w:sz="8" w:space="0" w:color="auto"/>
                  </w:tcBorders>
                  <w:shd w:val="clear" w:color="auto" w:fill="FFFFFF"/>
                  <w:vAlign w:val="center"/>
                  <w:hideMark/>
                </w:tcPr>
                <w:p w14:paraId="125CF027" w14:textId="77777777" w:rsidR="008214FB" w:rsidRPr="00987848" w:rsidRDefault="008214FB" w:rsidP="008214FB">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0.00</w:t>
                  </w:r>
                </w:p>
              </w:tc>
              <w:tc>
                <w:tcPr>
                  <w:tcW w:w="975" w:type="dxa"/>
                  <w:tcBorders>
                    <w:top w:val="nil"/>
                    <w:left w:val="nil"/>
                    <w:bottom w:val="single" w:sz="8" w:space="0" w:color="auto"/>
                    <w:right w:val="single" w:sz="8" w:space="0" w:color="auto"/>
                  </w:tcBorders>
                  <w:shd w:val="clear" w:color="auto" w:fill="FFFFFF"/>
                  <w:vAlign w:val="center"/>
                  <w:hideMark/>
                </w:tcPr>
                <w:p w14:paraId="1275BD4C" w14:textId="77777777" w:rsidR="008214FB" w:rsidRPr="00987848" w:rsidRDefault="008214FB" w:rsidP="008214FB">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7,748.31</w:t>
                  </w:r>
                </w:p>
              </w:tc>
            </w:tr>
          </w:tbl>
          <w:p w14:paraId="1F6B285F" w14:textId="77777777" w:rsidR="008214FB" w:rsidRPr="00987848" w:rsidRDefault="008214FB" w:rsidP="00656997">
            <w:pPr>
              <w:contextualSpacing/>
              <w:jc w:val="both"/>
              <w:rPr>
                <w:rFonts w:ascii="Arial" w:hAnsi="Arial" w:cs="Arial"/>
                <w:bCs/>
                <w:i/>
                <w:sz w:val="18"/>
                <w:szCs w:val="18"/>
              </w:rPr>
            </w:pPr>
          </w:p>
          <w:p w14:paraId="484C6671" w14:textId="5D2BF3CB" w:rsidR="00D85978" w:rsidRPr="00987848" w:rsidRDefault="00D85978" w:rsidP="00D85978">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3602EA99" w14:textId="12B3CEFD" w:rsidR="00D85978" w:rsidRPr="00987848" w:rsidRDefault="00D85978" w:rsidP="00D85978">
            <w:pPr>
              <w:contextualSpacing/>
              <w:jc w:val="both"/>
              <w:rPr>
                <w:rFonts w:ascii="Arial" w:hAnsi="Arial" w:cs="Arial"/>
                <w:bCs/>
                <w:i/>
                <w:sz w:val="18"/>
                <w:szCs w:val="18"/>
              </w:rPr>
            </w:pPr>
          </w:p>
          <w:p w14:paraId="1FC791DF" w14:textId="77777777" w:rsidR="00847858" w:rsidRPr="00987848" w:rsidRDefault="00847858" w:rsidP="00847858">
            <w:pPr>
              <w:contextualSpacing/>
              <w:jc w:val="both"/>
              <w:rPr>
                <w:rFonts w:ascii="Arial" w:eastAsia="Calibri" w:hAnsi="Arial" w:cs="Arial"/>
                <w:i/>
                <w:sz w:val="18"/>
                <w:szCs w:val="18"/>
              </w:rPr>
            </w:pPr>
            <w:r w:rsidRPr="00987848">
              <w:rPr>
                <w:rFonts w:ascii="Arial" w:eastAsia="Calibri" w:hAnsi="Arial" w:cs="Arial"/>
                <w:i/>
                <w:sz w:val="18"/>
                <w:szCs w:val="18"/>
              </w:rPr>
              <w:t>• Las aclaraciones que a su derecho convenga.</w:t>
            </w:r>
          </w:p>
          <w:p w14:paraId="28EEB87D" w14:textId="77777777" w:rsidR="00D85978" w:rsidRPr="00987848" w:rsidRDefault="00D85978" w:rsidP="00D85978">
            <w:pPr>
              <w:contextualSpacing/>
              <w:jc w:val="both"/>
              <w:rPr>
                <w:rFonts w:ascii="Arial" w:hAnsi="Arial" w:cs="Arial"/>
                <w:bCs/>
                <w:i/>
                <w:sz w:val="18"/>
                <w:szCs w:val="18"/>
              </w:rPr>
            </w:pPr>
          </w:p>
          <w:p w14:paraId="69286322" w14:textId="77777777" w:rsidR="00D85978" w:rsidRPr="00987848" w:rsidRDefault="00D85978" w:rsidP="00D85978">
            <w:pPr>
              <w:contextualSpacing/>
              <w:jc w:val="both"/>
              <w:rPr>
                <w:rFonts w:ascii="Arial" w:hAnsi="Arial" w:cs="Arial"/>
                <w:bCs/>
                <w:i/>
                <w:sz w:val="18"/>
                <w:szCs w:val="18"/>
              </w:rPr>
            </w:pPr>
            <w:r w:rsidRPr="00987848">
              <w:rPr>
                <w:rFonts w:ascii="Arial" w:hAnsi="Arial" w:cs="Arial"/>
                <w:bCs/>
                <w:i/>
                <w:sz w:val="18"/>
                <w:szCs w:val="18"/>
              </w:rPr>
              <w:lastRenderedPageBreak/>
              <w:t>Lo anterior, de conformidad con lo dispuesto en los artículos 51, numeral 1, inciso a), fracción IV e inciso c) de la LGPP; y 163 del RF, 92 numeral 2, inciso c) de la LIPEES.</w:t>
            </w:r>
          </w:p>
          <w:p w14:paraId="4D6FF361" w14:textId="77777777" w:rsidR="00D85978" w:rsidRPr="00987848" w:rsidRDefault="00D85978" w:rsidP="00D85978">
            <w:pPr>
              <w:contextualSpacing/>
              <w:jc w:val="both"/>
              <w:rPr>
                <w:rFonts w:ascii="Arial" w:hAnsi="Arial" w:cs="Arial"/>
                <w:bCs/>
                <w:i/>
                <w:sz w:val="18"/>
                <w:szCs w:val="18"/>
              </w:rPr>
            </w:pPr>
          </w:p>
          <w:p w14:paraId="5AD8BCE2" w14:textId="77777777" w:rsidR="00D85978" w:rsidRPr="00987848" w:rsidRDefault="00D85978" w:rsidP="00D85978">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47D3127A" w14:textId="77777777" w:rsidR="00D85978" w:rsidRPr="00987848" w:rsidRDefault="00D85978" w:rsidP="00D85978">
            <w:pPr>
              <w:contextualSpacing/>
              <w:jc w:val="both"/>
              <w:rPr>
                <w:rFonts w:ascii="Arial" w:hAnsi="Arial" w:cs="Arial"/>
                <w:bCs/>
                <w:iCs/>
                <w:sz w:val="18"/>
                <w:szCs w:val="18"/>
              </w:rPr>
            </w:pPr>
          </w:p>
          <w:p w14:paraId="0778AD23" w14:textId="77777777" w:rsidR="00D85978" w:rsidRPr="00987848" w:rsidRDefault="00D85978" w:rsidP="00D85978">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3B96D0E3" w14:textId="77777777" w:rsidR="00D85978" w:rsidRPr="00987848" w:rsidRDefault="00D85978" w:rsidP="00D85978">
            <w:pPr>
              <w:contextualSpacing/>
              <w:jc w:val="both"/>
              <w:rPr>
                <w:rFonts w:ascii="Arial" w:hAnsi="Arial" w:cs="Arial"/>
                <w:bCs/>
                <w:i/>
                <w:sz w:val="18"/>
                <w:szCs w:val="18"/>
              </w:rPr>
            </w:pPr>
          </w:p>
          <w:p w14:paraId="23D85EA5" w14:textId="77777777" w:rsidR="00D85978" w:rsidRPr="00987848" w:rsidRDefault="00D85978" w:rsidP="00D85978">
            <w:pPr>
              <w:contextualSpacing/>
              <w:jc w:val="both"/>
              <w:rPr>
                <w:rFonts w:ascii="Arial" w:hAnsi="Arial" w:cs="Arial"/>
                <w:bCs/>
                <w:i/>
                <w:sz w:val="18"/>
                <w:szCs w:val="18"/>
              </w:rPr>
            </w:pPr>
            <w:r w:rsidRPr="00987848">
              <w:rPr>
                <w:rFonts w:ascii="Arial" w:hAnsi="Arial" w:cs="Arial"/>
                <w:bCs/>
                <w:i/>
                <w:sz w:val="18"/>
                <w:szCs w:val="18"/>
              </w:rPr>
              <w:t>“Por lo que respecta a esta observación, hacemos del conocimiento a la Autoridad Electoral, que las Prerrogativas para Actividades Ordinarias permanentes correspondientes al año 2020 fueron entregadas hasta el día 29 de diciembre de 2020, por lo que no se tuvo el flujo suficiente para destinar a las Actividades Específicas.</w:t>
            </w:r>
          </w:p>
          <w:p w14:paraId="3EB3B30A" w14:textId="77777777" w:rsidR="00D85978" w:rsidRPr="00987848" w:rsidRDefault="00D85978" w:rsidP="00D85978">
            <w:pPr>
              <w:contextualSpacing/>
              <w:jc w:val="both"/>
              <w:rPr>
                <w:rFonts w:ascii="Arial" w:hAnsi="Arial" w:cs="Arial"/>
                <w:bCs/>
                <w:i/>
                <w:sz w:val="18"/>
                <w:szCs w:val="18"/>
              </w:rPr>
            </w:pPr>
          </w:p>
          <w:p w14:paraId="0EE84AF9" w14:textId="77777777" w:rsidR="00D85978" w:rsidRPr="00987848" w:rsidRDefault="00D85978" w:rsidP="00D85978">
            <w:pPr>
              <w:contextualSpacing/>
              <w:jc w:val="both"/>
              <w:rPr>
                <w:rFonts w:ascii="Arial" w:hAnsi="Arial" w:cs="Arial"/>
                <w:bCs/>
                <w:i/>
                <w:sz w:val="18"/>
                <w:szCs w:val="18"/>
              </w:rPr>
            </w:pPr>
            <w:r w:rsidRPr="00987848">
              <w:rPr>
                <w:rFonts w:ascii="Arial" w:hAnsi="Arial" w:cs="Arial"/>
                <w:bCs/>
                <w:i/>
                <w:sz w:val="18"/>
                <w:szCs w:val="18"/>
              </w:rPr>
              <w:t>Por lo anterior, solicitamos a la Autoridad Electoral que tenga por subsanada la información relativa al cumplimiento con el porcentaje a destinar para Actividades Específicas, debido a que no se tuvo el flujo correspondiente durante el ejercicio 2020.”</w:t>
            </w:r>
          </w:p>
          <w:p w14:paraId="0090D8C0" w14:textId="77777777" w:rsidR="00D85978" w:rsidRPr="00987848" w:rsidRDefault="00D85978" w:rsidP="00D85978">
            <w:pPr>
              <w:contextualSpacing/>
              <w:jc w:val="both"/>
              <w:rPr>
                <w:rFonts w:ascii="Arial" w:hAnsi="Arial" w:cs="Arial"/>
                <w:bCs/>
                <w:i/>
                <w:sz w:val="18"/>
                <w:szCs w:val="18"/>
              </w:rPr>
            </w:pPr>
          </w:p>
          <w:p w14:paraId="4FD7EA42" w14:textId="76CF44B0" w:rsidR="00D85978" w:rsidRPr="00987848" w:rsidRDefault="00D85978" w:rsidP="00D85978">
            <w:pPr>
              <w:contextualSpacing/>
              <w:jc w:val="both"/>
              <w:rPr>
                <w:rFonts w:ascii="Arial" w:hAnsi="Arial" w:cs="Arial"/>
                <w:bCs/>
                <w:iCs/>
                <w:sz w:val="18"/>
                <w:szCs w:val="18"/>
              </w:rPr>
            </w:pPr>
            <w:r w:rsidRPr="00987848">
              <w:rPr>
                <w:rFonts w:ascii="Arial" w:hAnsi="Arial" w:cs="Arial"/>
                <w:bCs/>
                <w:iCs/>
                <w:sz w:val="18"/>
                <w:szCs w:val="18"/>
              </w:rPr>
              <w:t>La respuesta del partido se considera insatisfactoria, toda vez que, si bien es cierto que los recursos del ejercicio en revisión le fueron ministrados la última semana del año, el partido pudo haber realizado las actividades y provisionarlas para que una vez que se entregara el recurso, podía realizar los pagos y cumplir con la normatividad que señala que se debe destinar un porcentaje del financiamiento público ordinario al rubro de actividades específicas.</w:t>
            </w:r>
          </w:p>
          <w:p w14:paraId="088B00E3" w14:textId="77777777" w:rsidR="005A6AA8" w:rsidRPr="00987848" w:rsidRDefault="005A6AA8" w:rsidP="00D85978">
            <w:pPr>
              <w:contextualSpacing/>
              <w:jc w:val="both"/>
              <w:rPr>
                <w:rFonts w:ascii="Arial" w:hAnsi="Arial" w:cs="Arial"/>
                <w:bCs/>
                <w:i/>
                <w:sz w:val="18"/>
                <w:szCs w:val="18"/>
              </w:rPr>
            </w:pPr>
          </w:p>
          <w:p w14:paraId="2942BBC6" w14:textId="77777777" w:rsidR="00D85978" w:rsidRPr="00987848" w:rsidRDefault="00D85978" w:rsidP="00D85978">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002A590D" w14:textId="77777777" w:rsidR="00D85978" w:rsidRPr="00987848" w:rsidRDefault="00D85978" w:rsidP="00D85978">
            <w:pPr>
              <w:contextualSpacing/>
              <w:jc w:val="both"/>
              <w:rPr>
                <w:rFonts w:ascii="Arial" w:hAnsi="Arial" w:cs="Arial"/>
                <w:bCs/>
                <w:i/>
                <w:sz w:val="18"/>
                <w:szCs w:val="18"/>
              </w:rPr>
            </w:pPr>
          </w:p>
          <w:p w14:paraId="73A6EB16" w14:textId="7C148616" w:rsidR="00D85978" w:rsidRPr="00987848" w:rsidRDefault="00847858" w:rsidP="00D85978">
            <w:pPr>
              <w:contextualSpacing/>
              <w:jc w:val="both"/>
              <w:rPr>
                <w:rFonts w:ascii="Arial" w:eastAsia="Calibri" w:hAnsi="Arial" w:cs="Arial"/>
                <w:iCs/>
                <w:sz w:val="18"/>
                <w:szCs w:val="18"/>
              </w:rPr>
            </w:pPr>
            <w:r w:rsidRPr="00987848">
              <w:rPr>
                <w:rFonts w:ascii="Arial" w:eastAsia="Calibri" w:hAnsi="Arial" w:cs="Arial"/>
                <w:iCs/>
                <w:sz w:val="18"/>
                <w:szCs w:val="18"/>
              </w:rPr>
              <w:t>• Las aclaraciones que a su derecho convenga.</w:t>
            </w:r>
          </w:p>
          <w:p w14:paraId="6595A101" w14:textId="77777777" w:rsidR="00D85978" w:rsidRPr="00987848" w:rsidRDefault="00D85978" w:rsidP="00D85978">
            <w:pPr>
              <w:contextualSpacing/>
              <w:jc w:val="both"/>
              <w:rPr>
                <w:rFonts w:ascii="Arial" w:hAnsi="Arial" w:cs="Arial"/>
                <w:bCs/>
                <w:i/>
                <w:sz w:val="18"/>
                <w:szCs w:val="18"/>
              </w:rPr>
            </w:pPr>
          </w:p>
          <w:p w14:paraId="52496416" w14:textId="384E8EE3" w:rsidR="004B1D50" w:rsidRPr="00987848" w:rsidRDefault="00D85978" w:rsidP="00D85978">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51, numeral 1, inciso a), fracción IV e inciso c) de la LGPP; y 163 del RF, 92 numeral 2, inciso c) de la LIPEES.</w:t>
            </w:r>
          </w:p>
        </w:tc>
        <w:tc>
          <w:tcPr>
            <w:tcW w:w="4111" w:type="dxa"/>
            <w:shd w:val="clear" w:color="auto" w:fill="auto"/>
          </w:tcPr>
          <w:p w14:paraId="37B39DB5" w14:textId="77777777" w:rsidR="00656997" w:rsidRPr="00987848" w:rsidRDefault="00656997" w:rsidP="00656997">
            <w:pPr>
              <w:jc w:val="both"/>
              <w:rPr>
                <w:rFonts w:ascii="Arial" w:hAnsi="Arial" w:cs="Arial"/>
                <w:i/>
                <w:sz w:val="18"/>
                <w:szCs w:val="18"/>
              </w:rPr>
            </w:pPr>
          </w:p>
          <w:p w14:paraId="4630B4E3" w14:textId="77777777" w:rsidR="002E4985" w:rsidRPr="00987848" w:rsidRDefault="002E4985" w:rsidP="002E4985">
            <w:pPr>
              <w:jc w:val="both"/>
              <w:rPr>
                <w:rFonts w:ascii="Arial" w:hAnsi="Arial" w:cs="Arial"/>
                <w:i/>
                <w:sz w:val="18"/>
                <w:szCs w:val="18"/>
              </w:rPr>
            </w:pPr>
            <w:r w:rsidRPr="00987848">
              <w:rPr>
                <w:rFonts w:ascii="Arial" w:hAnsi="Arial" w:cs="Arial"/>
                <w:i/>
                <w:sz w:val="18"/>
                <w:szCs w:val="18"/>
              </w:rPr>
              <w:t>Tal como se manifestó en la respuesta al Oficio No. INE/UTF/DA/43550/2021, hacemos del conocimiento a la Autoridad Electoral, que las Prerrogativas para Actividades Ordinarias permanentes correspondientes al año 2020 fueron entregadas hasta el día 29 de diciembre de 2020, por lo que no se tuvo el flujo suficiente para destinar a las Actividades Específicas.</w:t>
            </w:r>
          </w:p>
          <w:p w14:paraId="55984BD2" w14:textId="77777777" w:rsidR="002E4985" w:rsidRPr="00987848" w:rsidRDefault="002E4985" w:rsidP="002E4985">
            <w:pPr>
              <w:jc w:val="both"/>
              <w:rPr>
                <w:rFonts w:ascii="Arial" w:hAnsi="Arial" w:cs="Arial"/>
                <w:i/>
                <w:sz w:val="18"/>
                <w:szCs w:val="18"/>
              </w:rPr>
            </w:pPr>
          </w:p>
          <w:p w14:paraId="4EA18B95" w14:textId="77777777" w:rsidR="002E4985" w:rsidRPr="00987848" w:rsidRDefault="002E4985" w:rsidP="002E4985">
            <w:pPr>
              <w:jc w:val="both"/>
              <w:rPr>
                <w:rFonts w:ascii="Arial" w:hAnsi="Arial" w:cs="Arial"/>
                <w:i/>
                <w:sz w:val="18"/>
                <w:szCs w:val="18"/>
              </w:rPr>
            </w:pPr>
            <w:r w:rsidRPr="00987848">
              <w:rPr>
                <w:rFonts w:ascii="Arial" w:hAnsi="Arial" w:cs="Arial"/>
                <w:i/>
                <w:sz w:val="18"/>
                <w:szCs w:val="18"/>
              </w:rPr>
              <w:t>Así también, que las Actividades que serían incluidas dentro del PAT 2020, serán incluidas dentro del Programa Anual de Trabajo de 2021.</w:t>
            </w:r>
          </w:p>
          <w:p w14:paraId="2674BA3B" w14:textId="77777777" w:rsidR="002E4985" w:rsidRPr="00987848" w:rsidRDefault="002E4985" w:rsidP="002E4985">
            <w:pPr>
              <w:jc w:val="both"/>
              <w:rPr>
                <w:rFonts w:ascii="Arial" w:hAnsi="Arial" w:cs="Arial"/>
                <w:i/>
                <w:sz w:val="18"/>
                <w:szCs w:val="18"/>
              </w:rPr>
            </w:pPr>
          </w:p>
          <w:p w14:paraId="0C347077" w14:textId="671940DF" w:rsidR="00191E3F" w:rsidRPr="00987848" w:rsidRDefault="002E4985" w:rsidP="002E4985">
            <w:pPr>
              <w:jc w:val="both"/>
              <w:rPr>
                <w:rFonts w:ascii="Arial" w:hAnsi="Arial" w:cs="Arial"/>
                <w:i/>
                <w:sz w:val="18"/>
                <w:szCs w:val="18"/>
              </w:rPr>
            </w:pPr>
            <w:r w:rsidRPr="00987848">
              <w:rPr>
                <w:rFonts w:ascii="Arial" w:hAnsi="Arial" w:cs="Arial"/>
                <w:i/>
                <w:sz w:val="18"/>
                <w:szCs w:val="18"/>
              </w:rPr>
              <w:t>Por lo anterior, solicitamos a la Autoridad Electoral que tenga por subsanada la información relativa al cumplimiento con el porcentaje a destinar para Actividades Específicas, debido a que no se tuvo el flujo correspondiente durante el ejercicio 2020.</w:t>
            </w:r>
          </w:p>
        </w:tc>
        <w:tc>
          <w:tcPr>
            <w:tcW w:w="2693" w:type="dxa"/>
            <w:shd w:val="clear" w:color="auto" w:fill="auto"/>
          </w:tcPr>
          <w:p w14:paraId="78179A35" w14:textId="1A9A57A7" w:rsidR="00656997" w:rsidRPr="00987848" w:rsidRDefault="0035437A" w:rsidP="00656997">
            <w:pPr>
              <w:contextualSpacing/>
              <w:jc w:val="both"/>
              <w:rPr>
                <w:rFonts w:ascii="Arial" w:hAnsi="Arial" w:cs="Arial"/>
                <w:b/>
                <w:bCs/>
                <w:sz w:val="18"/>
                <w:szCs w:val="18"/>
              </w:rPr>
            </w:pPr>
            <w:r w:rsidRPr="00987848">
              <w:rPr>
                <w:rFonts w:ascii="Arial" w:hAnsi="Arial" w:cs="Arial"/>
                <w:b/>
                <w:bCs/>
                <w:sz w:val="18"/>
                <w:szCs w:val="18"/>
              </w:rPr>
              <w:t>Seguimiento</w:t>
            </w:r>
          </w:p>
          <w:p w14:paraId="283BADF6" w14:textId="77777777" w:rsidR="00C35C7A" w:rsidRPr="00987848" w:rsidRDefault="00C35C7A" w:rsidP="00656997">
            <w:pPr>
              <w:contextualSpacing/>
              <w:jc w:val="both"/>
              <w:rPr>
                <w:rFonts w:ascii="Arial" w:hAnsi="Arial" w:cs="Arial"/>
                <w:sz w:val="18"/>
                <w:szCs w:val="18"/>
              </w:rPr>
            </w:pPr>
          </w:p>
          <w:p w14:paraId="4BB91FF7" w14:textId="473D6AF4" w:rsidR="0035437A" w:rsidRPr="00987848" w:rsidRDefault="00C35C7A" w:rsidP="0035437A">
            <w:pPr>
              <w:contextualSpacing/>
              <w:jc w:val="both"/>
              <w:rPr>
                <w:rFonts w:ascii="Arial" w:hAnsi="Arial" w:cs="Arial"/>
                <w:sz w:val="18"/>
                <w:szCs w:val="18"/>
              </w:rPr>
            </w:pPr>
            <w:r w:rsidRPr="00987848">
              <w:rPr>
                <w:rFonts w:ascii="Arial" w:hAnsi="Arial" w:cs="Arial"/>
                <w:sz w:val="18"/>
                <w:szCs w:val="18"/>
              </w:rPr>
              <w:t xml:space="preserve">Del análisis a la respuesta del sujeto obligado </w:t>
            </w:r>
            <w:r w:rsidR="00840617" w:rsidRPr="00987848">
              <w:rPr>
                <w:rFonts w:ascii="Arial" w:hAnsi="Arial" w:cs="Arial"/>
                <w:sz w:val="18"/>
                <w:szCs w:val="18"/>
              </w:rPr>
              <w:t xml:space="preserve">en el sentido de que los recursos para le fueron otorgados hasta el 29 de diciembre de 2020, lo cual imposibilitó que pudiera realizar actividades inherentes al rubro de actividades específicas, lo cual fue constatado con la información proporcionada con el </w:t>
            </w:r>
            <w:proofErr w:type="spellStart"/>
            <w:r w:rsidR="00840617" w:rsidRPr="00987848">
              <w:rPr>
                <w:rFonts w:ascii="Arial" w:hAnsi="Arial" w:cs="Arial"/>
                <w:sz w:val="18"/>
                <w:szCs w:val="18"/>
              </w:rPr>
              <w:t>IEEyPCES</w:t>
            </w:r>
            <w:proofErr w:type="spellEnd"/>
            <w:r w:rsidR="00840617" w:rsidRPr="00987848">
              <w:rPr>
                <w:rFonts w:ascii="Arial" w:hAnsi="Arial" w:cs="Arial"/>
                <w:sz w:val="18"/>
                <w:szCs w:val="18"/>
              </w:rPr>
              <w:t xml:space="preserve">, por lo que al no estar el sujeto obligado en posibilidades de cumplir con los establecido en la normatividad por causas ajenas, </w:t>
            </w:r>
            <w:r w:rsidR="0035437A" w:rsidRPr="00987848">
              <w:rPr>
                <w:rFonts w:ascii="Arial" w:eastAsia="Arial Unicode MS" w:hAnsi="Arial" w:cs="Arial"/>
                <w:bCs/>
                <w:sz w:val="18"/>
                <w:szCs w:val="18"/>
                <w:lang w:val="es-ES" w:eastAsia="es-ES"/>
              </w:rPr>
              <w:t xml:space="preserve">de conformidad con lo establecido en el Acuerdo INE/CG318/2021, que señala </w:t>
            </w:r>
            <w:r w:rsidR="0035437A" w:rsidRPr="00987848">
              <w:rPr>
                <w:rFonts w:ascii="Arial" w:eastAsia="Arial Unicode MS" w:hAnsi="Arial" w:cs="Arial"/>
                <w:bCs/>
                <w:sz w:val="18"/>
                <w:szCs w:val="18"/>
                <w:lang w:val="es-ES" w:eastAsia="es-ES"/>
              </w:rPr>
              <w:lastRenderedPageBreak/>
              <w:t>que los recursos podrían ejecutarse hasta el dos de abril de 2021 esta autoridad dará seguimiento en el marco de la revisión a dicho ejercicio.</w:t>
            </w:r>
          </w:p>
          <w:p w14:paraId="6DF47E9D" w14:textId="77777777" w:rsidR="0035437A" w:rsidRPr="00987848" w:rsidRDefault="0035437A" w:rsidP="00656997">
            <w:pPr>
              <w:contextualSpacing/>
              <w:jc w:val="both"/>
              <w:rPr>
                <w:rFonts w:ascii="Arial" w:hAnsi="Arial" w:cs="Arial"/>
                <w:sz w:val="18"/>
                <w:szCs w:val="18"/>
              </w:rPr>
            </w:pPr>
          </w:p>
          <w:p w14:paraId="4C979809" w14:textId="616D9E5D" w:rsidR="00840617" w:rsidRPr="00987848" w:rsidRDefault="00840617" w:rsidP="00656997">
            <w:pPr>
              <w:contextualSpacing/>
              <w:jc w:val="both"/>
              <w:rPr>
                <w:rFonts w:ascii="Arial" w:hAnsi="Arial" w:cs="Arial"/>
                <w:sz w:val="18"/>
                <w:szCs w:val="18"/>
              </w:rPr>
            </w:pPr>
          </w:p>
        </w:tc>
        <w:tc>
          <w:tcPr>
            <w:tcW w:w="1701" w:type="dxa"/>
            <w:shd w:val="clear" w:color="auto" w:fill="auto"/>
          </w:tcPr>
          <w:p w14:paraId="202F03A6" w14:textId="77777777" w:rsidR="0035437A" w:rsidRPr="00987848" w:rsidRDefault="0035437A" w:rsidP="0035437A">
            <w:pPr>
              <w:jc w:val="both"/>
              <w:rPr>
                <w:rFonts w:ascii="Arial" w:hAnsi="Arial" w:cs="Arial"/>
                <w:b/>
                <w:sz w:val="18"/>
                <w:szCs w:val="18"/>
                <w:lang w:val="es-ES"/>
              </w:rPr>
            </w:pPr>
          </w:p>
          <w:p w14:paraId="44645993" w14:textId="77777777" w:rsidR="0035437A" w:rsidRPr="00987848" w:rsidRDefault="0035437A" w:rsidP="0035437A">
            <w:pPr>
              <w:jc w:val="both"/>
              <w:rPr>
                <w:rFonts w:ascii="Arial" w:hAnsi="Arial" w:cs="Arial"/>
                <w:b/>
                <w:sz w:val="18"/>
                <w:szCs w:val="18"/>
                <w:lang w:val="es-ES"/>
              </w:rPr>
            </w:pPr>
          </w:p>
          <w:p w14:paraId="51EB85AB" w14:textId="5E09123C" w:rsidR="0035437A" w:rsidRPr="00987848" w:rsidRDefault="0035437A" w:rsidP="0035437A">
            <w:pPr>
              <w:jc w:val="both"/>
              <w:rPr>
                <w:rFonts w:ascii="Arial" w:hAnsi="Arial" w:cs="Arial"/>
                <w:b/>
                <w:sz w:val="18"/>
                <w:szCs w:val="18"/>
                <w:lang w:val="es-ES"/>
              </w:rPr>
            </w:pPr>
            <w:r w:rsidRPr="00987848">
              <w:rPr>
                <w:rFonts w:ascii="Arial" w:hAnsi="Arial" w:cs="Arial"/>
                <w:b/>
                <w:sz w:val="18"/>
                <w:szCs w:val="18"/>
                <w:lang w:val="es-ES"/>
              </w:rPr>
              <w:t>9.27_C3_SO</w:t>
            </w:r>
          </w:p>
          <w:p w14:paraId="1D0D5EDE" w14:textId="24FD20AC" w:rsidR="0035437A" w:rsidRPr="00987848" w:rsidRDefault="0035437A" w:rsidP="0035437A">
            <w:pPr>
              <w:jc w:val="both"/>
              <w:rPr>
                <w:rFonts w:ascii="Arial" w:hAnsi="Arial" w:cs="Arial"/>
                <w:b/>
                <w:sz w:val="18"/>
                <w:szCs w:val="18"/>
                <w:lang w:val="es-ES"/>
              </w:rPr>
            </w:pPr>
          </w:p>
          <w:p w14:paraId="1DDB3EE7" w14:textId="655DEA69" w:rsidR="0035437A" w:rsidRPr="00987848" w:rsidRDefault="0035437A" w:rsidP="0035437A">
            <w:pPr>
              <w:jc w:val="both"/>
              <w:rPr>
                <w:rFonts w:ascii="Arial" w:hAnsi="Arial" w:cs="Arial"/>
                <w:b/>
                <w:sz w:val="18"/>
                <w:szCs w:val="18"/>
                <w:lang w:val="es-ES"/>
              </w:rPr>
            </w:pPr>
            <w:r w:rsidRPr="00987848">
              <w:rPr>
                <w:rFonts w:ascii="Arial" w:hAnsi="Arial" w:cs="Arial"/>
                <w:color w:val="000000"/>
                <w:sz w:val="18"/>
                <w:szCs w:val="18"/>
              </w:rPr>
              <w:t>En el marco de la revisión al Informe Anual 2021 se dará seguimiento a la ejecución de los recursos.</w:t>
            </w:r>
          </w:p>
          <w:p w14:paraId="293A6ED4" w14:textId="41BA83D9" w:rsidR="0035437A" w:rsidRPr="00987848" w:rsidRDefault="0035437A" w:rsidP="0035437A">
            <w:pPr>
              <w:jc w:val="both"/>
              <w:rPr>
                <w:rFonts w:ascii="Arial" w:hAnsi="Arial" w:cs="Arial"/>
                <w:b/>
                <w:sz w:val="18"/>
                <w:szCs w:val="18"/>
                <w:lang w:val="es-ES"/>
              </w:rPr>
            </w:pPr>
          </w:p>
          <w:p w14:paraId="2B60E497" w14:textId="77777777" w:rsidR="0035437A" w:rsidRPr="00987848" w:rsidRDefault="0035437A" w:rsidP="0035437A">
            <w:pPr>
              <w:jc w:val="both"/>
              <w:rPr>
                <w:rFonts w:ascii="Arial" w:hAnsi="Arial" w:cs="Arial"/>
                <w:b/>
                <w:sz w:val="18"/>
                <w:szCs w:val="18"/>
                <w:lang w:val="es-ES"/>
              </w:rPr>
            </w:pPr>
          </w:p>
          <w:p w14:paraId="1B40511A" w14:textId="7F38CDA6" w:rsidR="00656997" w:rsidRPr="00987848" w:rsidRDefault="00656997" w:rsidP="00AF0FD5">
            <w:pPr>
              <w:jc w:val="both"/>
              <w:rPr>
                <w:rFonts w:ascii="Arial" w:hAnsi="Arial" w:cs="Arial"/>
                <w:bCs/>
                <w:sz w:val="18"/>
                <w:szCs w:val="18"/>
                <w:lang w:val="es-ES"/>
              </w:rPr>
            </w:pPr>
          </w:p>
        </w:tc>
        <w:tc>
          <w:tcPr>
            <w:tcW w:w="1276" w:type="dxa"/>
            <w:shd w:val="clear" w:color="auto" w:fill="auto"/>
          </w:tcPr>
          <w:p w14:paraId="0D74161C" w14:textId="11C2F4DF" w:rsidR="00656997" w:rsidRPr="00987848" w:rsidRDefault="00656997" w:rsidP="00656997">
            <w:pPr>
              <w:jc w:val="both"/>
              <w:rPr>
                <w:rFonts w:ascii="Arial" w:eastAsia="Arial Unicode MS" w:hAnsi="Arial" w:cs="Arial"/>
                <w:sz w:val="18"/>
                <w:szCs w:val="18"/>
              </w:rPr>
            </w:pPr>
          </w:p>
        </w:tc>
        <w:tc>
          <w:tcPr>
            <w:tcW w:w="1134" w:type="dxa"/>
            <w:shd w:val="clear" w:color="auto" w:fill="auto"/>
          </w:tcPr>
          <w:p w14:paraId="393D04BF" w14:textId="77777777" w:rsidR="00656997" w:rsidRPr="00987848" w:rsidRDefault="00656997" w:rsidP="00656997">
            <w:pPr>
              <w:pStyle w:val="Default"/>
              <w:jc w:val="both"/>
              <w:rPr>
                <w:bCs/>
                <w:color w:val="auto"/>
                <w:sz w:val="18"/>
                <w:szCs w:val="18"/>
              </w:rPr>
            </w:pPr>
          </w:p>
          <w:p w14:paraId="3980E479" w14:textId="0EA8A49F" w:rsidR="00656997" w:rsidRPr="00987848" w:rsidRDefault="00656997" w:rsidP="00656997">
            <w:pPr>
              <w:jc w:val="both"/>
              <w:rPr>
                <w:rFonts w:ascii="Arial" w:eastAsia="Arial Unicode MS" w:hAnsi="Arial" w:cs="Arial"/>
                <w:sz w:val="18"/>
                <w:szCs w:val="18"/>
              </w:rPr>
            </w:pPr>
          </w:p>
        </w:tc>
      </w:tr>
      <w:tr w:rsidR="00656997" w:rsidRPr="00987848" w14:paraId="05DE980F" w14:textId="77777777" w:rsidTr="00156F0F">
        <w:trPr>
          <w:trHeight w:val="1024"/>
        </w:trPr>
        <w:tc>
          <w:tcPr>
            <w:tcW w:w="567" w:type="dxa"/>
            <w:shd w:val="clear" w:color="auto" w:fill="auto"/>
          </w:tcPr>
          <w:p w14:paraId="77F96501" w14:textId="77777777" w:rsidR="00656997" w:rsidRPr="00987848" w:rsidRDefault="00656997" w:rsidP="00656997">
            <w:pPr>
              <w:jc w:val="center"/>
              <w:rPr>
                <w:rFonts w:ascii="Calibri" w:hAnsi="Calibri" w:cs="Calibri"/>
                <w:b/>
                <w:sz w:val="18"/>
                <w:szCs w:val="18"/>
              </w:rPr>
            </w:pPr>
          </w:p>
          <w:p w14:paraId="35A4D013" w14:textId="0E14A9ED" w:rsidR="00656997" w:rsidRPr="00987848" w:rsidRDefault="00CB09F5" w:rsidP="00656997">
            <w:pPr>
              <w:jc w:val="center"/>
              <w:rPr>
                <w:rFonts w:ascii="Calibri" w:hAnsi="Calibri" w:cs="Calibri"/>
                <w:b/>
                <w:sz w:val="18"/>
                <w:szCs w:val="18"/>
              </w:rPr>
            </w:pPr>
            <w:r w:rsidRPr="00987848">
              <w:rPr>
                <w:rFonts w:ascii="Calibri" w:hAnsi="Calibri" w:cs="Calibri"/>
                <w:b/>
                <w:sz w:val="18"/>
                <w:szCs w:val="18"/>
              </w:rPr>
              <w:t>8</w:t>
            </w:r>
          </w:p>
        </w:tc>
        <w:tc>
          <w:tcPr>
            <w:tcW w:w="7372" w:type="dxa"/>
            <w:shd w:val="clear" w:color="auto" w:fill="auto"/>
          </w:tcPr>
          <w:p w14:paraId="2E6318C2" w14:textId="77777777" w:rsidR="00656997" w:rsidRPr="00987848" w:rsidRDefault="00656997" w:rsidP="00656997">
            <w:pPr>
              <w:contextualSpacing/>
              <w:jc w:val="both"/>
              <w:rPr>
                <w:rFonts w:ascii="Arial" w:hAnsi="Arial" w:cs="Arial"/>
                <w:bCs/>
                <w:i/>
                <w:sz w:val="18"/>
                <w:szCs w:val="18"/>
              </w:rPr>
            </w:pPr>
          </w:p>
          <w:p w14:paraId="32EA71EF" w14:textId="6E042978" w:rsidR="001404BD" w:rsidRPr="00987848" w:rsidRDefault="001404BD" w:rsidP="001404BD">
            <w:pPr>
              <w:contextualSpacing/>
              <w:jc w:val="both"/>
              <w:rPr>
                <w:rFonts w:ascii="Arial" w:hAnsi="Arial" w:cs="Arial"/>
                <w:bCs/>
                <w:i/>
                <w:sz w:val="18"/>
                <w:szCs w:val="18"/>
              </w:rPr>
            </w:pPr>
            <w:r w:rsidRPr="00987848">
              <w:rPr>
                <w:rFonts w:ascii="Arial" w:hAnsi="Arial" w:cs="Arial"/>
                <w:bCs/>
                <w:i/>
                <w:sz w:val="18"/>
                <w:szCs w:val="18"/>
              </w:rPr>
              <w:t>El sujeto obligado omitió presentar el Programa Anual de Trabajo para el desarrollo de las Actividades Específicas del ejercicio 2020.</w:t>
            </w:r>
          </w:p>
          <w:p w14:paraId="6721A3BB" w14:textId="77777777" w:rsidR="001404BD" w:rsidRPr="00987848" w:rsidRDefault="001404BD" w:rsidP="001404BD">
            <w:pPr>
              <w:contextualSpacing/>
              <w:jc w:val="both"/>
              <w:rPr>
                <w:rFonts w:ascii="Arial" w:hAnsi="Arial" w:cs="Arial"/>
                <w:bCs/>
                <w:i/>
                <w:sz w:val="18"/>
                <w:szCs w:val="18"/>
              </w:rPr>
            </w:pPr>
          </w:p>
          <w:p w14:paraId="109328D5" w14:textId="30B7D99B" w:rsidR="001404BD" w:rsidRPr="00987848" w:rsidRDefault="001404BD" w:rsidP="001404BD">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1823D046" w14:textId="30F9D36A" w:rsidR="001404BD" w:rsidRPr="00987848" w:rsidRDefault="001404BD" w:rsidP="001404BD">
            <w:pPr>
              <w:contextualSpacing/>
              <w:jc w:val="both"/>
              <w:rPr>
                <w:rFonts w:ascii="Arial" w:hAnsi="Arial" w:cs="Arial"/>
                <w:bCs/>
                <w:i/>
                <w:sz w:val="18"/>
                <w:szCs w:val="18"/>
              </w:rPr>
            </w:pPr>
          </w:p>
          <w:p w14:paraId="779CA236" w14:textId="4FFCF7CD" w:rsidR="001404BD" w:rsidRPr="00987848" w:rsidRDefault="001404BD" w:rsidP="001404BD">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00834698" w:rsidRPr="00987848">
              <w:rPr>
                <w:rFonts w:ascii="Arial" w:eastAsia="Calibri" w:hAnsi="Arial" w:cs="Arial"/>
                <w:i/>
                <w:sz w:val="18"/>
                <w:szCs w:val="18"/>
              </w:rPr>
              <w:t>El programa anual de trabajo para actividades específicas.</w:t>
            </w:r>
          </w:p>
          <w:p w14:paraId="7B305602" w14:textId="4F07F03F" w:rsidR="001404BD" w:rsidRPr="00987848" w:rsidRDefault="001404BD" w:rsidP="001404BD">
            <w:pPr>
              <w:contextualSpacing/>
              <w:jc w:val="both"/>
              <w:rPr>
                <w:rFonts w:ascii="Arial" w:hAnsi="Arial" w:cs="Arial"/>
                <w:bCs/>
                <w:i/>
                <w:sz w:val="18"/>
                <w:szCs w:val="18"/>
              </w:rPr>
            </w:pPr>
          </w:p>
          <w:p w14:paraId="3A8684CB" w14:textId="77777777" w:rsidR="001404BD" w:rsidRPr="00987848" w:rsidRDefault="001404BD" w:rsidP="001404BD">
            <w:pPr>
              <w:contextualSpacing/>
              <w:jc w:val="both"/>
              <w:rPr>
                <w:rFonts w:ascii="Arial" w:eastAsia="Calibri" w:hAnsi="Arial" w:cs="Arial"/>
                <w:i/>
                <w:sz w:val="18"/>
                <w:szCs w:val="18"/>
              </w:rPr>
            </w:pPr>
            <w:r w:rsidRPr="00987848">
              <w:rPr>
                <w:rFonts w:ascii="Arial" w:eastAsia="Calibri" w:hAnsi="Arial" w:cs="Arial"/>
                <w:i/>
                <w:sz w:val="18"/>
                <w:szCs w:val="18"/>
              </w:rPr>
              <w:t>• Las aclaraciones que a su derecho convenga.</w:t>
            </w:r>
          </w:p>
          <w:p w14:paraId="7FA7428A" w14:textId="77777777" w:rsidR="001404BD" w:rsidRPr="00987848" w:rsidRDefault="001404BD" w:rsidP="001404BD">
            <w:pPr>
              <w:contextualSpacing/>
              <w:jc w:val="both"/>
              <w:rPr>
                <w:rFonts w:ascii="Arial" w:hAnsi="Arial" w:cs="Arial"/>
                <w:bCs/>
                <w:i/>
                <w:sz w:val="18"/>
                <w:szCs w:val="18"/>
              </w:rPr>
            </w:pPr>
          </w:p>
          <w:p w14:paraId="4EB0A736" w14:textId="77777777" w:rsidR="001404BD" w:rsidRPr="00987848" w:rsidRDefault="001404BD" w:rsidP="001404BD">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22, numeral 1, inciso c), fracción I y 170 del RF.</w:t>
            </w:r>
          </w:p>
          <w:p w14:paraId="6A0B9EDA" w14:textId="77777777" w:rsidR="001404BD" w:rsidRPr="00987848" w:rsidRDefault="001404BD" w:rsidP="001404BD">
            <w:pPr>
              <w:contextualSpacing/>
              <w:jc w:val="both"/>
              <w:rPr>
                <w:rFonts w:ascii="Arial" w:hAnsi="Arial" w:cs="Arial"/>
                <w:bCs/>
                <w:i/>
                <w:sz w:val="18"/>
                <w:szCs w:val="18"/>
              </w:rPr>
            </w:pPr>
          </w:p>
          <w:p w14:paraId="5ADA0209" w14:textId="16B9EDD9" w:rsidR="001404BD" w:rsidRPr="00987848" w:rsidRDefault="001404BD" w:rsidP="001404BD">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75E65FB1" w14:textId="77777777" w:rsidR="00EF071A" w:rsidRPr="00987848" w:rsidRDefault="00EF071A" w:rsidP="001404BD">
            <w:pPr>
              <w:contextualSpacing/>
              <w:jc w:val="both"/>
              <w:rPr>
                <w:rFonts w:ascii="Arial" w:hAnsi="Arial" w:cs="Arial"/>
                <w:bCs/>
                <w:iCs/>
                <w:sz w:val="18"/>
                <w:szCs w:val="18"/>
              </w:rPr>
            </w:pPr>
          </w:p>
          <w:p w14:paraId="788D023C" w14:textId="77777777" w:rsidR="001404BD" w:rsidRPr="00987848" w:rsidRDefault="001404BD" w:rsidP="001404BD">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549BB85F" w14:textId="77777777" w:rsidR="001404BD" w:rsidRPr="00987848" w:rsidRDefault="001404BD" w:rsidP="001404BD">
            <w:pPr>
              <w:contextualSpacing/>
              <w:jc w:val="both"/>
              <w:rPr>
                <w:rFonts w:ascii="Arial" w:hAnsi="Arial" w:cs="Arial"/>
                <w:bCs/>
                <w:i/>
                <w:sz w:val="18"/>
                <w:szCs w:val="18"/>
              </w:rPr>
            </w:pPr>
          </w:p>
          <w:p w14:paraId="74FD0906" w14:textId="77777777" w:rsidR="001404BD" w:rsidRPr="00987848" w:rsidRDefault="001404BD" w:rsidP="001404BD">
            <w:pPr>
              <w:contextualSpacing/>
              <w:jc w:val="both"/>
              <w:rPr>
                <w:rFonts w:ascii="Arial" w:hAnsi="Arial" w:cs="Arial"/>
                <w:bCs/>
                <w:i/>
                <w:sz w:val="18"/>
                <w:szCs w:val="18"/>
              </w:rPr>
            </w:pPr>
            <w:r w:rsidRPr="00987848">
              <w:rPr>
                <w:rFonts w:ascii="Arial" w:hAnsi="Arial" w:cs="Arial"/>
                <w:bCs/>
                <w:i/>
                <w:sz w:val="18"/>
                <w:szCs w:val="18"/>
              </w:rPr>
              <w:t>“</w:t>
            </w:r>
            <w:proofErr w:type="gramStart"/>
            <w:r w:rsidRPr="00987848">
              <w:rPr>
                <w:rFonts w:ascii="Arial" w:hAnsi="Arial" w:cs="Arial"/>
                <w:bCs/>
                <w:i/>
                <w:sz w:val="18"/>
                <w:szCs w:val="18"/>
              </w:rPr>
              <w:t>En relación a</w:t>
            </w:r>
            <w:proofErr w:type="gramEnd"/>
            <w:r w:rsidRPr="00987848">
              <w:rPr>
                <w:rFonts w:ascii="Arial" w:hAnsi="Arial" w:cs="Arial"/>
                <w:bCs/>
                <w:i/>
                <w:sz w:val="18"/>
                <w:szCs w:val="18"/>
              </w:rPr>
              <w:t xml:space="preserve"> esta observación, tal como se comentó en los puntos anteriores, derivado del cambio de dirigencia, no se cuenta con la documentación que solicita la Autoridad Electoral, por lo que estamos recabándola con la Administración anterior del Partido en Sonora, por lo que ignoramos si fue presentado o no en su momento el PAT.</w:t>
            </w:r>
          </w:p>
          <w:p w14:paraId="2A501654" w14:textId="77777777" w:rsidR="001404BD" w:rsidRPr="00987848" w:rsidRDefault="001404BD" w:rsidP="001404BD">
            <w:pPr>
              <w:contextualSpacing/>
              <w:jc w:val="both"/>
              <w:rPr>
                <w:rFonts w:ascii="Arial" w:hAnsi="Arial" w:cs="Arial"/>
                <w:bCs/>
                <w:i/>
                <w:sz w:val="18"/>
                <w:szCs w:val="18"/>
              </w:rPr>
            </w:pPr>
          </w:p>
          <w:p w14:paraId="5D7564C3" w14:textId="77777777" w:rsidR="001404BD" w:rsidRPr="00987848" w:rsidRDefault="001404BD" w:rsidP="001404BD">
            <w:pPr>
              <w:contextualSpacing/>
              <w:jc w:val="both"/>
              <w:rPr>
                <w:rFonts w:ascii="Arial" w:hAnsi="Arial" w:cs="Arial"/>
                <w:bCs/>
                <w:i/>
                <w:sz w:val="18"/>
                <w:szCs w:val="18"/>
              </w:rPr>
            </w:pPr>
            <w:r w:rsidRPr="00987848">
              <w:rPr>
                <w:rFonts w:ascii="Arial" w:hAnsi="Arial" w:cs="Arial"/>
                <w:bCs/>
                <w:i/>
                <w:sz w:val="18"/>
                <w:szCs w:val="18"/>
              </w:rPr>
              <w:t>Conviene mencionar que dicha información será presentada en el segundo periodo de observaciones.”</w:t>
            </w:r>
          </w:p>
          <w:p w14:paraId="7BA77B48" w14:textId="77777777" w:rsidR="001404BD" w:rsidRPr="00987848" w:rsidRDefault="001404BD" w:rsidP="001404BD">
            <w:pPr>
              <w:contextualSpacing/>
              <w:jc w:val="both"/>
              <w:rPr>
                <w:rFonts w:ascii="Arial" w:hAnsi="Arial" w:cs="Arial"/>
                <w:bCs/>
                <w:i/>
                <w:sz w:val="18"/>
                <w:szCs w:val="18"/>
              </w:rPr>
            </w:pPr>
          </w:p>
          <w:p w14:paraId="63316F51" w14:textId="77777777" w:rsidR="001404BD" w:rsidRPr="00987848" w:rsidRDefault="001404BD" w:rsidP="001404BD">
            <w:pPr>
              <w:contextualSpacing/>
              <w:jc w:val="both"/>
              <w:rPr>
                <w:rFonts w:ascii="Arial" w:hAnsi="Arial" w:cs="Arial"/>
                <w:bCs/>
                <w:iCs/>
                <w:sz w:val="18"/>
                <w:szCs w:val="18"/>
              </w:rPr>
            </w:pPr>
            <w:r w:rsidRPr="00987848">
              <w:rPr>
                <w:rFonts w:ascii="Arial" w:hAnsi="Arial" w:cs="Arial"/>
                <w:bCs/>
                <w:iCs/>
                <w:sz w:val="18"/>
                <w:szCs w:val="18"/>
              </w:rPr>
              <w:t>La respuesta del sujeto obligado se consideró insatisfactoria, al señalar que no se cuenta con la documentación solicitada, derivado del cambio de dirigencia del Partido; sin embargo, esto no lo exime de la obligación de presentar el programa anual de trabajo del ejercicio 2020.</w:t>
            </w:r>
          </w:p>
          <w:p w14:paraId="7A88617F" w14:textId="77777777" w:rsidR="001404BD" w:rsidRPr="00987848" w:rsidRDefault="001404BD" w:rsidP="001404BD">
            <w:pPr>
              <w:contextualSpacing/>
              <w:jc w:val="both"/>
              <w:rPr>
                <w:rFonts w:ascii="Arial" w:hAnsi="Arial" w:cs="Arial"/>
                <w:bCs/>
                <w:i/>
                <w:sz w:val="18"/>
                <w:szCs w:val="18"/>
              </w:rPr>
            </w:pPr>
          </w:p>
          <w:p w14:paraId="5D1134A1" w14:textId="77777777" w:rsidR="001404BD" w:rsidRPr="00987848" w:rsidRDefault="001404BD" w:rsidP="001404BD">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469E102E" w14:textId="7073EDA2" w:rsidR="001404BD" w:rsidRPr="00987848" w:rsidRDefault="001404BD" w:rsidP="001404BD">
            <w:pPr>
              <w:contextualSpacing/>
              <w:jc w:val="both"/>
              <w:rPr>
                <w:rFonts w:ascii="Arial" w:hAnsi="Arial" w:cs="Arial"/>
                <w:bCs/>
                <w:i/>
                <w:sz w:val="18"/>
                <w:szCs w:val="18"/>
              </w:rPr>
            </w:pPr>
          </w:p>
          <w:p w14:paraId="30E8CFE0" w14:textId="77777777" w:rsidR="00B91981" w:rsidRPr="00987848" w:rsidRDefault="00B91981" w:rsidP="00B91981">
            <w:pPr>
              <w:contextualSpacing/>
              <w:jc w:val="both"/>
              <w:rPr>
                <w:rFonts w:ascii="Arial" w:eastAsia="Calibri" w:hAnsi="Arial" w:cs="Arial"/>
                <w:iCs/>
                <w:sz w:val="18"/>
                <w:szCs w:val="18"/>
              </w:rPr>
            </w:pPr>
            <w:r w:rsidRPr="00987848">
              <w:rPr>
                <w:rFonts w:ascii="Arial" w:eastAsia="Calibri" w:hAnsi="Arial" w:cs="Arial"/>
                <w:iCs/>
                <w:sz w:val="18"/>
                <w:szCs w:val="18"/>
              </w:rPr>
              <w:t>• El programa anual de trabajo para actividades específicas.</w:t>
            </w:r>
          </w:p>
          <w:p w14:paraId="6E7B973E" w14:textId="77777777" w:rsidR="00B91981" w:rsidRPr="00987848" w:rsidRDefault="00B91981" w:rsidP="00B91981">
            <w:pPr>
              <w:contextualSpacing/>
              <w:jc w:val="both"/>
              <w:rPr>
                <w:rFonts w:ascii="Arial" w:hAnsi="Arial" w:cs="Arial"/>
                <w:bCs/>
                <w:i/>
                <w:sz w:val="18"/>
                <w:szCs w:val="18"/>
              </w:rPr>
            </w:pPr>
          </w:p>
          <w:p w14:paraId="166621AF" w14:textId="77777777" w:rsidR="00B91981" w:rsidRPr="00987848" w:rsidRDefault="00B91981" w:rsidP="00B91981">
            <w:pPr>
              <w:contextualSpacing/>
              <w:jc w:val="both"/>
              <w:rPr>
                <w:rFonts w:ascii="Arial" w:eastAsia="Calibri" w:hAnsi="Arial" w:cs="Arial"/>
                <w:iCs/>
                <w:sz w:val="18"/>
                <w:szCs w:val="18"/>
              </w:rPr>
            </w:pPr>
            <w:r w:rsidRPr="00987848">
              <w:rPr>
                <w:rFonts w:ascii="Arial" w:eastAsia="Calibri" w:hAnsi="Arial" w:cs="Arial"/>
                <w:iCs/>
                <w:sz w:val="18"/>
                <w:szCs w:val="18"/>
              </w:rPr>
              <w:t>• Las aclaraciones que a su derecho convenga.</w:t>
            </w:r>
          </w:p>
          <w:p w14:paraId="38DF9632" w14:textId="77777777" w:rsidR="001404BD" w:rsidRPr="00987848" w:rsidRDefault="001404BD" w:rsidP="001404BD">
            <w:pPr>
              <w:contextualSpacing/>
              <w:jc w:val="both"/>
              <w:rPr>
                <w:rFonts w:ascii="Arial" w:hAnsi="Arial" w:cs="Arial"/>
                <w:bCs/>
                <w:i/>
                <w:sz w:val="18"/>
                <w:szCs w:val="18"/>
              </w:rPr>
            </w:pPr>
          </w:p>
          <w:p w14:paraId="4501627D" w14:textId="7491C72A" w:rsidR="00A40771" w:rsidRPr="00987848" w:rsidRDefault="001404BD" w:rsidP="001404BD">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22, numeral 1, inciso c), fracción I y 170 del RF.</w:t>
            </w:r>
          </w:p>
        </w:tc>
        <w:tc>
          <w:tcPr>
            <w:tcW w:w="4111" w:type="dxa"/>
            <w:shd w:val="clear" w:color="auto" w:fill="auto"/>
          </w:tcPr>
          <w:p w14:paraId="6A4C82F5" w14:textId="77777777" w:rsidR="00656997" w:rsidRPr="00987848" w:rsidRDefault="00656997" w:rsidP="00656997">
            <w:pPr>
              <w:jc w:val="both"/>
              <w:rPr>
                <w:rFonts w:ascii="Arial" w:hAnsi="Arial" w:cs="Arial"/>
                <w:i/>
                <w:sz w:val="18"/>
                <w:szCs w:val="18"/>
              </w:rPr>
            </w:pPr>
          </w:p>
          <w:p w14:paraId="1A640F19" w14:textId="77777777" w:rsidR="00706464" w:rsidRPr="00987848" w:rsidRDefault="00706464" w:rsidP="00706464">
            <w:pPr>
              <w:jc w:val="both"/>
              <w:rPr>
                <w:rFonts w:ascii="Arial" w:hAnsi="Arial" w:cs="Arial"/>
                <w:i/>
                <w:sz w:val="18"/>
                <w:szCs w:val="18"/>
              </w:rPr>
            </w:pPr>
            <w:r w:rsidRPr="00987848">
              <w:rPr>
                <w:rFonts w:ascii="Arial" w:hAnsi="Arial" w:cs="Arial"/>
                <w:i/>
                <w:sz w:val="18"/>
                <w:szCs w:val="18"/>
              </w:rPr>
              <w:t xml:space="preserve">En relación a este punto, toda vez que no se tiene información que constate que se haya presentado y realizado el Programa Anual de Trabajo, NO se presenta información a este respecto, ya que se estaría incurriendo en una duplicidad en la presentación, del Programa </w:t>
            </w:r>
            <w:r w:rsidRPr="00987848">
              <w:rPr>
                <w:rFonts w:ascii="Arial" w:hAnsi="Arial" w:cs="Arial"/>
                <w:i/>
                <w:sz w:val="18"/>
                <w:szCs w:val="18"/>
              </w:rPr>
              <w:lastRenderedPageBreak/>
              <w:t>Anual de Trabajo, por lo que solicitamos a la Autoridad Electoral que nos proporcione la Información que tenga registrada, con el propósito de que se cumpla con lo relativo a las Actividades del Gasto programado y que dichas actividades puedan llevarse a cabo durante el ejercicio 2021.</w:t>
            </w:r>
          </w:p>
          <w:p w14:paraId="0BA3FF69" w14:textId="77777777" w:rsidR="00706464" w:rsidRPr="00987848" w:rsidRDefault="00706464" w:rsidP="00706464">
            <w:pPr>
              <w:jc w:val="both"/>
              <w:rPr>
                <w:rFonts w:ascii="Arial" w:hAnsi="Arial" w:cs="Arial"/>
                <w:i/>
                <w:sz w:val="18"/>
                <w:szCs w:val="18"/>
              </w:rPr>
            </w:pPr>
          </w:p>
          <w:p w14:paraId="2D8A2401" w14:textId="5A954EDE" w:rsidR="00706464" w:rsidRPr="00987848" w:rsidRDefault="00706464" w:rsidP="00706464">
            <w:pPr>
              <w:jc w:val="both"/>
              <w:rPr>
                <w:rFonts w:ascii="Arial" w:hAnsi="Arial" w:cs="Arial"/>
                <w:i/>
                <w:sz w:val="18"/>
                <w:szCs w:val="18"/>
              </w:rPr>
            </w:pPr>
            <w:r w:rsidRPr="00987848">
              <w:rPr>
                <w:rFonts w:ascii="Arial" w:hAnsi="Arial" w:cs="Arial"/>
                <w:i/>
                <w:sz w:val="18"/>
                <w:szCs w:val="18"/>
              </w:rPr>
              <w:t xml:space="preserve">En consecuencia, le solicitamos a la Autoridad Electoral, que a esta observación se le </w:t>
            </w:r>
            <w:r w:rsidR="00EF36EF" w:rsidRPr="00987848">
              <w:rPr>
                <w:rFonts w:ascii="Arial" w:hAnsi="Arial" w:cs="Arial"/>
                <w:i/>
                <w:sz w:val="18"/>
                <w:szCs w:val="18"/>
              </w:rPr>
              <w:t>dé</w:t>
            </w:r>
            <w:r w:rsidRPr="00987848">
              <w:rPr>
                <w:rFonts w:ascii="Arial" w:hAnsi="Arial" w:cs="Arial"/>
                <w:i/>
                <w:sz w:val="18"/>
                <w:szCs w:val="18"/>
              </w:rPr>
              <w:t xml:space="preserve"> seguimiento dentro del Informe Anual 2021.</w:t>
            </w:r>
          </w:p>
          <w:p w14:paraId="2794116F" w14:textId="77777777" w:rsidR="00706464" w:rsidRPr="00987848" w:rsidRDefault="00706464" w:rsidP="00706464">
            <w:pPr>
              <w:jc w:val="both"/>
              <w:rPr>
                <w:rFonts w:ascii="Arial" w:hAnsi="Arial" w:cs="Arial"/>
                <w:i/>
                <w:sz w:val="18"/>
                <w:szCs w:val="18"/>
              </w:rPr>
            </w:pPr>
          </w:p>
          <w:p w14:paraId="178691ED" w14:textId="5F780D54" w:rsidR="00DB2420" w:rsidRPr="00987848" w:rsidRDefault="00706464" w:rsidP="00706464">
            <w:pPr>
              <w:jc w:val="both"/>
              <w:rPr>
                <w:rFonts w:ascii="Arial" w:hAnsi="Arial" w:cs="Arial"/>
                <w:i/>
                <w:sz w:val="18"/>
                <w:szCs w:val="18"/>
              </w:rPr>
            </w:pPr>
            <w:r w:rsidRPr="00987848">
              <w:rPr>
                <w:rFonts w:ascii="Arial" w:hAnsi="Arial" w:cs="Arial"/>
                <w:i/>
                <w:sz w:val="18"/>
                <w:szCs w:val="18"/>
              </w:rPr>
              <w:t xml:space="preserve">Lo anterior, obedece, a que en el mes de enero de 2021 se realizó el cambio de dirigencia en el CDE Sonora y no se cuenta con la documentación que solicita la Autoridad Electoral, por lo que aún estamos </w:t>
            </w:r>
            <w:r w:rsidR="00EF36EF" w:rsidRPr="00987848">
              <w:rPr>
                <w:rFonts w:ascii="Arial" w:hAnsi="Arial" w:cs="Arial"/>
                <w:i/>
                <w:sz w:val="18"/>
                <w:szCs w:val="18"/>
              </w:rPr>
              <w:t>recabando</w:t>
            </w:r>
            <w:r w:rsidRPr="00987848">
              <w:rPr>
                <w:rFonts w:ascii="Arial" w:hAnsi="Arial" w:cs="Arial"/>
                <w:i/>
                <w:sz w:val="18"/>
                <w:szCs w:val="18"/>
              </w:rPr>
              <w:t xml:space="preserve"> la Información solicitada con la Administración anterior del Partido en Sonora, por lo que ignoramos si fue presentado o no en su momento el PAT.</w:t>
            </w:r>
          </w:p>
        </w:tc>
        <w:tc>
          <w:tcPr>
            <w:tcW w:w="2693" w:type="dxa"/>
            <w:shd w:val="clear" w:color="auto" w:fill="auto"/>
          </w:tcPr>
          <w:p w14:paraId="0B4A572F" w14:textId="77777777" w:rsidR="00656997" w:rsidRPr="00987848" w:rsidRDefault="00AB2E7C" w:rsidP="00656997">
            <w:pPr>
              <w:jc w:val="both"/>
              <w:rPr>
                <w:rFonts w:ascii="Arial" w:hAnsi="Arial" w:cs="Arial"/>
                <w:b/>
                <w:bCs/>
                <w:sz w:val="18"/>
                <w:szCs w:val="18"/>
              </w:rPr>
            </w:pPr>
            <w:r w:rsidRPr="00987848">
              <w:rPr>
                <w:rFonts w:ascii="Arial" w:hAnsi="Arial" w:cs="Arial"/>
                <w:b/>
                <w:bCs/>
                <w:sz w:val="18"/>
                <w:szCs w:val="18"/>
              </w:rPr>
              <w:lastRenderedPageBreak/>
              <w:t>No atendida</w:t>
            </w:r>
          </w:p>
          <w:p w14:paraId="07E1CA7C" w14:textId="77777777" w:rsidR="00AB2E7C" w:rsidRPr="00987848" w:rsidRDefault="00AB2E7C" w:rsidP="00656997">
            <w:pPr>
              <w:jc w:val="both"/>
              <w:rPr>
                <w:rFonts w:ascii="Arial" w:hAnsi="Arial" w:cs="Arial"/>
                <w:b/>
                <w:bCs/>
                <w:sz w:val="18"/>
                <w:szCs w:val="18"/>
              </w:rPr>
            </w:pPr>
          </w:p>
          <w:p w14:paraId="62482139" w14:textId="4E358280" w:rsidR="00AB2E7C" w:rsidRPr="00987848" w:rsidRDefault="00AB2E7C" w:rsidP="00656997">
            <w:pPr>
              <w:jc w:val="both"/>
              <w:rPr>
                <w:rFonts w:ascii="Arial" w:hAnsi="Arial" w:cs="Arial"/>
                <w:b/>
                <w:bCs/>
                <w:sz w:val="18"/>
                <w:szCs w:val="18"/>
              </w:rPr>
            </w:pPr>
            <w:r w:rsidRPr="00987848">
              <w:rPr>
                <w:rFonts w:ascii="Arial" w:hAnsi="Arial" w:cs="Arial"/>
                <w:sz w:val="18"/>
                <w:szCs w:val="18"/>
              </w:rPr>
              <w:t>La respuesta del sujeto obligado se considera insatisfactoria</w:t>
            </w:r>
            <w:r w:rsidR="00B41EA3" w:rsidRPr="00987848">
              <w:rPr>
                <w:rFonts w:ascii="Arial" w:hAnsi="Arial" w:cs="Arial"/>
                <w:sz w:val="18"/>
                <w:szCs w:val="18"/>
              </w:rPr>
              <w:t xml:space="preserve"> ya que aun cuando solicita que la observación sea objeto de </w:t>
            </w:r>
            <w:r w:rsidR="00B41EA3" w:rsidRPr="00987848">
              <w:rPr>
                <w:rFonts w:ascii="Arial" w:hAnsi="Arial" w:cs="Arial"/>
                <w:sz w:val="18"/>
                <w:szCs w:val="18"/>
              </w:rPr>
              <w:lastRenderedPageBreak/>
              <w:t>seguimiento en la revisión del ejercicio 2021, lo cierto es que reconoce que no presentó el programa anual de trabajo correspondiente al rubro de actividades específicas, por lo que la observación</w:t>
            </w:r>
            <w:r w:rsidR="00B41EA3" w:rsidRPr="00987848">
              <w:rPr>
                <w:rFonts w:ascii="Arial" w:hAnsi="Arial" w:cs="Arial"/>
                <w:b/>
                <w:bCs/>
                <w:sz w:val="18"/>
                <w:szCs w:val="18"/>
              </w:rPr>
              <w:t xml:space="preserve"> no quedó atendida. </w:t>
            </w:r>
            <w:r w:rsidRPr="00987848">
              <w:rPr>
                <w:rFonts w:ascii="Arial" w:hAnsi="Arial" w:cs="Arial"/>
                <w:b/>
                <w:bCs/>
                <w:sz w:val="18"/>
                <w:szCs w:val="18"/>
              </w:rPr>
              <w:t xml:space="preserve"> </w:t>
            </w:r>
          </w:p>
        </w:tc>
        <w:tc>
          <w:tcPr>
            <w:tcW w:w="1701" w:type="dxa"/>
            <w:shd w:val="clear" w:color="auto" w:fill="auto"/>
          </w:tcPr>
          <w:p w14:paraId="429D1083" w14:textId="3A08587B" w:rsidR="00656997" w:rsidRPr="00987848" w:rsidRDefault="00A111A6" w:rsidP="00656997">
            <w:pPr>
              <w:jc w:val="both"/>
              <w:rPr>
                <w:rFonts w:ascii="Arial" w:hAnsi="Arial" w:cs="Arial"/>
                <w:b/>
                <w:sz w:val="18"/>
                <w:szCs w:val="18"/>
                <w:lang w:val="es-ES"/>
              </w:rPr>
            </w:pPr>
            <w:r w:rsidRPr="00987848">
              <w:rPr>
                <w:rFonts w:ascii="Arial" w:hAnsi="Arial" w:cs="Arial"/>
                <w:b/>
                <w:sz w:val="18"/>
                <w:szCs w:val="18"/>
                <w:lang w:val="es-ES"/>
              </w:rPr>
              <w:lastRenderedPageBreak/>
              <w:t>9</w:t>
            </w:r>
            <w:r w:rsidR="00E20933" w:rsidRPr="00987848">
              <w:rPr>
                <w:rFonts w:ascii="Arial" w:hAnsi="Arial" w:cs="Arial"/>
                <w:b/>
                <w:sz w:val="18"/>
                <w:szCs w:val="18"/>
                <w:lang w:val="es-ES"/>
              </w:rPr>
              <w:t>.27</w:t>
            </w:r>
            <w:r w:rsidR="00B41EA3" w:rsidRPr="00987848">
              <w:rPr>
                <w:rFonts w:ascii="Arial" w:hAnsi="Arial" w:cs="Arial"/>
                <w:b/>
                <w:sz w:val="18"/>
                <w:szCs w:val="18"/>
                <w:lang w:val="es-ES"/>
              </w:rPr>
              <w:t>_C</w:t>
            </w:r>
            <w:r w:rsidR="0035437A" w:rsidRPr="00987848">
              <w:rPr>
                <w:rFonts w:ascii="Arial" w:hAnsi="Arial" w:cs="Arial"/>
                <w:b/>
                <w:sz w:val="18"/>
                <w:szCs w:val="18"/>
                <w:lang w:val="es-ES"/>
              </w:rPr>
              <w:t>4</w:t>
            </w:r>
            <w:r w:rsidR="00B41EA3" w:rsidRPr="00987848">
              <w:rPr>
                <w:rFonts w:ascii="Arial" w:hAnsi="Arial" w:cs="Arial"/>
                <w:b/>
                <w:sz w:val="18"/>
                <w:szCs w:val="18"/>
                <w:lang w:val="es-ES"/>
              </w:rPr>
              <w:t>_SO</w:t>
            </w:r>
          </w:p>
          <w:p w14:paraId="796A76D9" w14:textId="77777777" w:rsidR="00B41EA3" w:rsidRPr="00987848" w:rsidRDefault="00B41EA3" w:rsidP="00656997">
            <w:pPr>
              <w:jc w:val="both"/>
              <w:rPr>
                <w:rFonts w:ascii="Arial" w:hAnsi="Arial" w:cs="Arial"/>
                <w:bCs/>
                <w:sz w:val="18"/>
                <w:szCs w:val="18"/>
                <w:lang w:val="es-ES"/>
              </w:rPr>
            </w:pPr>
          </w:p>
          <w:p w14:paraId="1734705B" w14:textId="417B46FD" w:rsidR="00B41EA3" w:rsidRPr="00987848" w:rsidRDefault="00B41EA3" w:rsidP="00656997">
            <w:pPr>
              <w:jc w:val="both"/>
              <w:rPr>
                <w:rFonts w:ascii="Arial" w:hAnsi="Arial" w:cs="Arial"/>
                <w:bCs/>
                <w:sz w:val="18"/>
                <w:szCs w:val="18"/>
                <w:lang w:val="es-ES"/>
              </w:rPr>
            </w:pPr>
            <w:r w:rsidRPr="00987848">
              <w:rPr>
                <w:rFonts w:ascii="Arial" w:hAnsi="Arial" w:cs="Arial"/>
                <w:bCs/>
                <w:sz w:val="18"/>
                <w:szCs w:val="18"/>
                <w:lang w:val="es-ES"/>
              </w:rPr>
              <w:t xml:space="preserve">El sujeto obligado omitió presentar el programa anual de trabajo para el desarrollo de </w:t>
            </w:r>
            <w:r w:rsidRPr="00987848">
              <w:rPr>
                <w:rFonts w:ascii="Arial" w:hAnsi="Arial" w:cs="Arial"/>
                <w:bCs/>
                <w:sz w:val="18"/>
                <w:szCs w:val="18"/>
                <w:lang w:val="es-ES"/>
              </w:rPr>
              <w:lastRenderedPageBreak/>
              <w:t xml:space="preserve">actividades específicas. </w:t>
            </w:r>
          </w:p>
        </w:tc>
        <w:tc>
          <w:tcPr>
            <w:tcW w:w="1276" w:type="dxa"/>
            <w:shd w:val="clear" w:color="auto" w:fill="auto"/>
          </w:tcPr>
          <w:p w14:paraId="51C71272" w14:textId="43F05AA1" w:rsidR="00656997" w:rsidRPr="00987848" w:rsidRDefault="00B41EA3" w:rsidP="00656997">
            <w:pPr>
              <w:jc w:val="center"/>
              <w:rPr>
                <w:rFonts w:ascii="Arial" w:hAnsi="Arial" w:cs="Arial"/>
                <w:bCs/>
                <w:sz w:val="18"/>
                <w:szCs w:val="18"/>
                <w:lang w:val="es-ES"/>
              </w:rPr>
            </w:pPr>
            <w:r w:rsidRPr="00987848">
              <w:rPr>
                <w:rFonts w:ascii="Arial" w:hAnsi="Arial" w:cs="Arial"/>
                <w:bCs/>
                <w:sz w:val="18"/>
                <w:szCs w:val="18"/>
                <w:lang w:val="es-ES"/>
              </w:rPr>
              <w:lastRenderedPageBreak/>
              <w:t>No presentar programa anual de trabajo de actividades específicas</w:t>
            </w:r>
          </w:p>
        </w:tc>
        <w:tc>
          <w:tcPr>
            <w:tcW w:w="1134" w:type="dxa"/>
            <w:shd w:val="clear" w:color="auto" w:fill="auto"/>
          </w:tcPr>
          <w:p w14:paraId="5D1B92E1" w14:textId="14B514B9" w:rsidR="00656997" w:rsidRPr="00987848" w:rsidRDefault="00B41EA3" w:rsidP="00656997">
            <w:pPr>
              <w:jc w:val="both"/>
              <w:rPr>
                <w:rFonts w:ascii="Arial" w:hAnsi="Arial" w:cs="Arial"/>
                <w:bCs/>
                <w:sz w:val="18"/>
                <w:szCs w:val="18"/>
                <w:lang w:val="es-ES"/>
              </w:rPr>
            </w:pPr>
            <w:r w:rsidRPr="00987848">
              <w:rPr>
                <w:rFonts w:ascii="Arial" w:hAnsi="Arial" w:cs="Arial"/>
                <w:bCs/>
                <w:sz w:val="18"/>
                <w:szCs w:val="18"/>
                <w:lang w:val="es-ES"/>
              </w:rPr>
              <w:t>170 del RF</w:t>
            </w:r>
          </w:p>
        </w:tc>
      </w:tr>
      <w:tr w:rsidR="0035437A" w:rsidRPr="00987848" w14:paraId="0F7DFFD6" w14:textId="77777777" w:rsidTr="00156F0F">
        <w:trPr>
          <w:trHeight w:val="561"/>
        </w:trPr>
        <w:tc>
          <w:tcPr>
            <w:tcW w:w="567" w:type="dxa"/>
            <w:shd w:val="clear" w:color="auto" w:fill="auto"/>
          </w:tcPr>
          <w:p w14:paraId="477C3484" w14:textId="77777777" w:rsidR="0035437A" w:rsidRPr="00987848" w:rsidRDefault="0035437A" w:rsidP="0035437A">
            <w:pPr>
              <w:jc w:val="center"/>
              <w:rPr>
                <w:rFonts w:ascii="Calibri" w:hAnsi="Calibri" w:cs="Calibri"/>
                <w:b/>
                <w:sz w:val="18"/>
                <w:szCs w:val="18"/>
              </w:rPr>
            </w:pPr>
          </w:p>
          <w:p w14:paraId="02F78738" w14:textId="77B19F25" w:rsidR="0035437A" w:rsidRPr="00987848" w:rsidRDefault="0035437A" w:rsidP="0035437A">
            <w:pPr>
              <w:jc w:val="center"/>
              <w:rPr>
                <w:rFonts w:ascii="Calibri" w:hAnsi="Calibri" w:cs="Calibri"/>
                <w:b/>
                <w:sz w:val="18"/>
                <w:szCs w:val="18"/>
              </w:rPr>
            </w:pPr>
            <w:r w:rsidRPr="00987848">
              <w:rPr>
                <w:rFonts w:ascii="Calibri" w:hAnsi="Calibri" w:cs="Calibri"/>
                <w:b/>
                <w:sz w:val="18"/>
                <w:szCs w:val="18"/>
              </w:rPr>
              <w:t>9</w:t>
            </w:r>
          </w:p>
        </w:tc>
        <w:tc>
          <w:tcPr>
            <w:tcW w:w="7372" w:type="dxa"/>
            <w:shd w:val="clear" w:color="auto" w:fill="auto"/>
          </w:tcPr>
          <w:p w14:paraId="684B5C0F" w14:textId="77777777" w:rsidR="0035437A" w:rsidRPr="00987848" w:rsidRDefault="0035437A" w:rsidP="0035437A">
            <w:pPr>
              <w:contextualSpacing/>
              <w:jc w:val="both"/>
              <w:rPr>
                <w:rFonts w:ascii="Arial" w:hAnsi="Arial" w:cs="Arial"/>
                <w:bCs/>
                <w:i/>
                <w:sz w:val="18"/>
                <w:szCs w:val="18"/>
              </w:rPr>
            </w:pPr>
          </w:p>
          <w:p w14:paraId="1E740618" w14:textId="77777777" w:rsidR="0035437A" w:rsidRPr="00987848" w:rsidRDefault="0035437A" w:rsidP="0035437A">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Programa Anual de Trabajo de Gastos para la Capacitación Promoción y Desarrollo del Liderazgo Político de las Mujeres.</w:t>
            </w:r>
          </w:p>
          <w:p w14:paraId="67AED7BF" w14:textId="77777777" w:rsidR="0035437A" w:rsidRPr="00987848" w:rsidRDefault="0035437A" w:rsidP="0035437A">
            <w:pPr>
              <w:contextualSpacing/>
              <w:jc w:val="both"/>
              <w:rPr>
                <w:rFonts w:ascii="Arial" w:hAnsi="Arial" w:cs="Arial"/>
                <w:b/>
                <w:i/>
                <w:sz w:val="18"/>
                <w:szCs w:val="18"/>
              </w:rPr>
            </w:pPr>
          </w:p>
          <w:p w14:paraId="1E751C40" w14:textId="77777777" w:rsidR="0035437A" w:rsidRPr="00987848" w:rsidRDefault="0035437A" w:rsidP="0035437A">
            <w:pPr>
              <w:contextualSpacing/>
              <w:jc w:val="both"/>
              <w:rPr>
                <w:rFonts w:ascii="Arial" w:hAnsi="Arial" w:cs="Arial"/>
                <w:bCs/>
                <w:i/>
                <w:sz w:val="18"/>
                <w:szCs w:val="18"/>
              </w:rPr>
            </w:pPr>
            <w:r w:rsidRPr="00987848">
              <w:rPr>
                <w:rFonts w:ascii="Arial" w:hAnsi="Arial" w:cs="Arial"/>
                <w:bCs/>
                <w:i/>
                <w:sz w:val="18"/>
                <w:szCs w:val="18"/>
              </w:rPr>
              <w:lastRenderedPageBreak/>
              <w:t>El sujeto obligado no destinó la totalidad del financiamiento público correspondiente a la Capacitación, Promoción y Desarrollo del Liderazgo Político de las Mujeres, como se detalla en el cuadro siguiente:</w:t>
            </w:r>
          </w:p>
          <w:p w14:paraId="08F89FEA" w14:textId="77777777" w:rsidR="0035437A" w:rsidRPr="00987848" w:rsidRDefault="0035437A" w:rsidP="0035437A">
            <w:pPr>
              <w:contextualSpacing/>
              <w:jc w:val="both"/>
              <w:rPr>
                <w:rFonts w:ascii="Arial" w:hAnsi="Arial" w:cs="Arial"/>
                <w:bCs/>
                <w:i/>
                <w:sz w:val="18"/>
                <w:szCs w:val="18"/>
              </w:rPr>
            </w:pPr>
          </w:p>
          <w:tbl>
            <w:tblPr>
              <w:tblW w:w="6404" w:type="dxa"/>
              <w:jc w:val="center"/>
              <w:shd w:val="clear" w:color="auto" w:fill="FFFFFF"/>
              <w:tblLayout w:type="fixed"/>
              <w:tblCellMar>
                <w:left w:w="70" w:type="dxa"/>
                <w:right w:w="70" w:type="dxa"/>
              </w:tblCellMar>
              <w:tblLook w:val="04A0" w:firstRow="1" w:lastRow="0" w:firstColumn="1" w:lastColumn="0" w:noHBand="0" w:noVBand="1"/>
            </w:tblPr>
            <w:tblGrid>
              <w:gridCol w:w="1160"/>
              <w:gridCol w:w="758"/>
              <w:gridCol w:w="1160"/>
              <w:gridCol w:w="1393"/>
              <w:gridCol w:w="941"/>
              <w:gridCol w:w="992"/>
            </w:tblGrid>
            <w:tr w:rsidR="0035437A" w:rsidRPr="00987848" w14:paraId="02A318E9" w14:textId="77777777" w:rsidTr="00612824">
              <w:trPr>
                <w:trHeight w:val="798"/>
                <w:jc w:val="center"/>
              </w:trPr>
              <w:tc>
                <w:tcPr>
                  <w:tcW w:w="1160" w:type="dxa"/>
                  <w:vMerge w:val="restart"/>
                  <w:tcBorders>
                    <w:top w:val="single" w:sz="8" w:space="0" w:color="auto"/>
                    <w:left w:val="single" w:sz="8" w:space="0" w:color="auto"/>
                    <w:bottom w:val="nil"/>
                    <w:right w:val="single" w:sz="8" w:space="0" w:color="auto"/>
                  </w:tcBorders>
                  <w:shd w:val="clear" w:color="auto" w:fill="FFFFFF"/>
                  <w:vAlign w:val="center"/>
                  <w:hideMark/>
                </w:tcPr>
                <w:p w14:paraId="756A2ADE"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Financiamiento público recibido para actividades ordinarias           $</w:t>
                  </w:r>
                </w:p>
              </w:tc>
              <w:tc>
                <w:tcPr>
                  <w:tcW w:w="758" w:type="dxa"/>
                  <w:vMerge w:val="restart"/>
                  <w:tcBorders>
                    <w:top w:val="single" w:sz="8" w:space="0" w:color="auto"/>
                    <w:left w:val="single" w:sz="8" w:space="0" w:color="auto"/>
                    <w:bottom w:val="nil"/>
                    <w:right w:val="single" w:sz="8" w:space="0" w:color="auto"/>
                  </w:tcBorders>
                  <w:shd w:val="clear" w:color="auto" w:fill="FFFFFF"/>
                  <w:vAlign w:val="center"/>
                  <w:hideMark/>
                </w:tcPr>
                <w:p w14:paraId="04FB8D00"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Financiamiento recibido para actividades específicas según </w:t>
                  </w:r>
                  <w:proofErr w:type="gramStart"/>
                  <w:r w:rsidRPr="00987848">
                    <w:rPr>
                      <w:rFonts w:ascii="Arial" w:eastAsia="Times New Roman" w:hAnsi="Arial" w:cs="Arial"/>
                      <w:b/>
                      <w:bCs/>
                      <w:i/>
                      <w:color w:val="000000"/>
                      <w:sz w:val="16"/>
                      <w:szCs w:val="16"/>
                      <w:lang w:eastAsia="es-MX"/>
                    </w:rPr>
                    <w:t>acuerdo  $</w:t>
                  </w:r>
                  <w:proofErr w:type="gramEnd"/>
                </w:p>
              </w:tc>
              <w:tc>
                <w:tcPr>
                  <w:tcW w:w="1160" w:type="dxa"/>
                  <w:vMerge w:val="restart"/>
                  <w:tcBorders>
                    <w:top w:val="single" w:sz="8" w:space="0" w:color="auto"/>
                    <w:left w:val="single" w:sz="8" w:space="0" w:color="auto"/>
                    <w:bottom w:val="nil"/>
                    <w:right w:val="single" w:sz="8" w:space="0" w:color="auto"/>
                  </w:tcBorders>
                  <w:shd w:val="clear" w:color="auto" w:fill="FFFFFF"/>
                  <w:vAlign w:val="center"/>
                  <w:hideMark/>
                </w:tcPr>
                <w:p w14:paraId="415CE056"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3 % que le correspondía destinar para Capacitación Promoción y Desarrollo del Liderazgo Político de las Mujeres</w:t>
                  </w:r>
                </w:p>
                <w:p w14:paraId="23172AF2"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 $</w:t>
                  </w:r>
                </w:p>
              </w:tc>
              <w:tc>
                <w:tcPr>
                  <w:tcW w:w="1393" w:type="dxa"/>
                  <w:vMerge w:val="restart"/>
                  <w:tcBorders>
                    <w:top w:val="single" w:sz="8" w:space="0" w:color="auto"/>
                    <w:left w:val="single" w:sz="8" w:space="0" w:color="auto"/>
                    <w:bottom w:val="nil"/>
                    <w:right w:val="single" w:sz="8" w:space="0" w:color="auto"/>
                  </w:tcBorders>
                  <w:shd w:val="clear" w:color="auto" w:fill="FFFFFF"/>
                  <w:vAlign w:val="center"/>
                  <w:hideMark/>
                </w:tcPr>
                <w:p w14:paraId="4AD74860"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Importe que el partido debió destinar para Capacitación Promoción y Desarrollo del Liderazgo Político de las Mujeres</w:t>
                  </w:r>
                </w:p>
                <w:p w14:paraId="40006923"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   $</w:t>
                  </w:r>
                </w:p>
              </w:tc>
              <w:tc>
                <w:tcPr>
                  <w:tcW w:w="941" w:type="dxa"/>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14:paraId="6ACE2A85"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Financiamiento que el Partido aplico para </w:t>
                  </w:r>
                </w:p>
                <w:p w14:paraId="0242231C"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 xml:space="preserve">Capacitación Promoción y Desarrollo del Liderazgo Político de las Mujeres </w:t>
                  </w:r>
                </w:p>
                <w:p w14:paraId="3E49A723"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14:paraId="2A9DCBE0"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Importe de Financiamiento no destinado   $</w:t>
                  </w:r>
                </w:p>
              </w:tc>
            </w:tr>
            <w:tr w:rsidR="0035437A" w:rsidRPr="00987848" w14:paraId="0D96E85A" w14:textId="77777777" w:rsidTr="00612824">
              <w:trPr>
                <w:trHeight w:val="450"/>
                <w:jc w:val="center"/>
              </w:trPr>
              <w:tc>
                <w:tcPr>
                  <w:tcW w:w="1160" w:type="dxa"/>
                  <w:vMerge/>
                  <w:tcBorders>
                    <w:top w:val="single" w:sz="8" w:space="0" w:color="auto"/>
                    <w:left w:val="single" w:sz="8" w:space="0" w:color="auto"/>
                    <w:bottom w:val="nil"/>
                    <w:right w:val="single" w:sz="8" w:space="0" w:color="auto"/>
                  </w:tcBorders>
                  <w:shd w:val="clear" w:color="auto" w:fill="FFFFFF"/>
                  <w:vAlign w:val="center"/>
                  <w:hideMark/>
                </w:tcPr>
                <w:p w14:paraId="45FF4F87"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758" w:type="dxa"/>
                  <w:vMerge/>
                  <w:tcBorders>
                    <w:top w:val="single" w:sz="8" w:space="0" w:color="auto"/>
                    <w:left w:val="single" w:sz="8" w:space="0" w:color="auto"/>
                    <w:bottom w:val="nil"/>
                    <w:right w:val="single" w:sz="8" w:space="0" w:color="auto"/>
                  </w:tcBorders>
                  <w:shd w:val="clear" w:color="auto" w:fill="FFFFFF"/>
                  <w:vAlign w:val="center"/>
                  <w:hideMark/>
                </w:tcPr>
                <w:p w14:paraId="6E9AC050"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1160" w:type="dxa"/>
                  <w:vMerge/>
                  <w:tcBorders>
                    <w:top w:val="single" w:sz="8" w:space="0" w:color="auto"/>
                    <w:left w:val="single" w:sz="8" w:space="0" w:color="auto"/>
                    <w:bottom w:val="nil"/>
                    <w:right w:val="single" w:sz="8" w:space="0" w:color="auto"/>
                  </w:tcBorders>
                  <w:shd w:val="clear" w:color="auto" w:fill="FFFFFF"/>
                  <w:vAlign w:val="center"/>
                  <w:hideMark/>
                </w:tcPr>
                <w:p w14:paraId="41D0BED7"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1393" w:type="dxa"/>
                  <w:vMerge/>
                  <w:tcBorders>
                    <w:top w:val="single" w:sz="8" w:space="0" w:color="auto"/>
                    <w:left w:val="single" w:sz="8" w:space="0" w:color="auto"/>
                    <w:bottom w:val="nil"/>
                    <w:right w:val="single" w:sz="8" w:space="0" w:color="auto"/>
                  </w:tcBorders>
                  <w:shd w:val="clear" w:color="auto" w:fill="FFFFFF"/>
                  <w:vAlign w:val="center"/>
                  <w:hideMark/>
                </w:tcPr>
                <w:p w14:paraId="003608AA"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941"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33F70AF8"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992"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276CA231"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r>
            <w:tr w:rsidR="0035437A" w:rsidRPr="00987848" w14:paraId="1D5925B0" w14:textId="77777777" w:rsidTr="00612824">
              <w:trPr>
                <w:trHeight w:val="450"/>
                <w:jc w:val="center"/>
              </w:trPr>
              <w:tc>
                <w:tcPr>
                  <w:tcW w:w="1160" w:type="dxa"/>
                  <w:vMerge/>
                  <w:tcBorders>
                    <w:top w:val="single" w:sz="8" w:space="0" w:color="auto"/>
                    <w:left w:val="single" w:sz="8" w:space="0" w:color="auto"/>
                    <w:bottom w:val="nil"/>
                    <w:right w:val="single" w:sz="8" w:space="0" w:color="auto"/>
                  </w:tcBorders>
                  <w:shd w:val="clear" w:color="auto" w:fill="FFFFFF"/>
                  <w:vAlign w:val="center"/>
                  <w:hideMark/>
                </w:tcPr>
                <w:p w14:paraId="715C8129"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758" w:type="dxa"/>
                  <w:vMerge/>
                  <w:tcBorders>
                    <w:top w:val="single" w:sz="8" w:space="0" w:color="auto"/>
                    <w:left w:val="single" w:sz="8" w:space="0" w:color="auto"/>
                    <w:bottom w:val="nil"/>
                    <w:right w:val="single" w:sz="8" w:space="0" w:color="auto"/>
                  </w:tcBorders>
                  <w:shd w:val="clear" w:color="auto" w:fill="FFFFFF"/>
                  <w:vAlign w:val="center"/>
                  <w:hideMark/>
                </w:tcPr>
                <w:p w14:paraId="04D3F224"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1160" w:type="dxa"/>
                  <w:vMerge/>
                  <w:tcBorders>
                    <w:top w:val="single" w:sz="8" w:space="0" w:color="auto"/>
                    <w:left w:val="single" w:sz="8" w:space="0" w:color="auto"/>
                    <w:bottom w:val="nil"/>
                    <w:right w:val="single" w:sz="8" w:space="0" w:color="auto"/>
                  </w:tcBorders>
                  <w:shd w:val="clear" w:color="auto" w:fill="FFFFFF"/>
                  <w:vAlign w:val="center"/>
                  <w:hideMark/>
                </w:tcPr>
                <w:p w14:paraId="51FD0673"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1393" w:type="dxa"/>
                  <w:vMerge/>
                  <w:tcBorders>
                    <w:top w:val="single" w:sz="8" w:space="0" w:color="auto"/>
                    <w:left w:val="single" w:sz="8" w:space="0" w:color="auto"/>
                    <w:bottom w:val="nil"/>
                    <w:right w:val="single" w:sz="8" w:space="0" w:color="auto"/>
                  </w:tcBorders>
                  <w:shd w:val="clear" w:color="auto" w:fill="FFFFFF"/>
                  <w:vAlign w:val="center"/>
                  <w:hideMark/>
                </w:tcPr>
                <w:p w14:paraId="72ED4C88"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941"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149DE6AF"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992"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08A782FF"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r>
            <w:tr w:rsidR="0035437A" w:rsidRPr="00987848" w14:paraId="54FC1EDB" w14:textId="77777777" w:rsidTr="00612824">
              <w:trPr>
                <w:trHeight w:val="207"/>
                <w:jc w:val="center"/>
              </w:trPr>
              <w:tc>
                <w:tcPr>
                  <w:tcW w:w="1160" w:type="dxa"/>
                  <w:tcBorders>
                    <w:top w:val="nil"/>
                    <w:left w:val="single" w:sz="8" w:space="0" w:color="auto"/>
                    <w:bottom w:val="single" w:sz="8" w:space="0" w:color="auto"/>
                    <w:right w:val="single" w:sz="8" w:space="0" w:color="auto"/>
                  </w:tcBorders>
                  <w:shd w:val="clear" w:color="auto" w:fill="FFFFFF"/>
                  <w:vAlign w:val="center"/>
                  <w:hideMark/>
                </w:tcPr>
                <w:p w14:paraId="00079B7F"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(A)</w:t>
                  </w:r>
                </w:p>
              </w:tc>
              <w:tc>
                <w:tcPr>
                  <w:tcW w:w="758" w:type="dxa"/>
                  <w:tcBorders>
                    <w:top w:val="nil"/>
                    <w:left w:val="nil"/>
                    <w:bottom w:val="single" w:sz="8" w:space="0" w:color="auto"/>
                    <w:right w:val="single" w:sz="8" w:space="0" w:color="auto"/>
                  </w:tcBorders>
                  <w:shd w:val="clear" w:color="auto" w:fill="FFFFFF"/>
                  <w:vAlign w:val="center"/>
                  <w:hideMark/>
                </w:tcPr>
                <w:p w14:paraId="3EE50059"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(B)</w:t>
                  </w:r>
                </w:p>
              </w:tc>
              <w:tc>
                <w:tcPr>
                  <w:tcW w:w="1160" w:type="dxa"/>
                  <w:tcBorders>
                    <w:top w:val="nil"/>
                    <w:left w:val="nil"/>
                    <w:bottom w:val="single" w:sz="8" w:space="0" w:color="auto"/>
                    <w:right w:val="single" w:sz="8" w:space="0" w:color="auto"/>
                  </w:tcBorders>
                  <w:shd w:val="clear" w:color="auto" w:fill="FFFFFF"/>
                  <w:vAlign w:val="center"/>
                  <w:hideMark/>
                </w:tcPr>
                <w:p w14:paraId="724B2C6C"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(C)=(A*3%)</w:t>
                  </w:r>
                </w:p>
              </w:tc>
              <w:tc>
                <w:tcPr>
                  <w:tcW w:w="1393" w:type="dxa"/>
                  <w:tcBorders>
                    <w:top w:val="nil"/>
                    <w:left w:val="nil"/>
                    <w:bottom w:val="single" w:sz="8" w:space="0" w:color="auto"/>
                    <w:right w:val="single" w:sz="8" w:space="0" w:color="auto"/>
                  </w:tcBorders>
                  <w:shd w:val="clear" w:color="auto" w:fill="FFFFFF"/>
                  <w:vAlign w:val="center"/>
                  <w:hideMark/>
                </w:tcPr>
                <w:p w14:paraId="48F42DC2" w14:textId="77777777" w:rsidR="0035437A" w:rsidRPr="00987848" w:rsidRDefault="0035437A" w:rsidP="0035437A">
                  <w:pPr>
                    <w:spacing w:after="0" w:line="240" w:lineRule="auto"/>
                    <w:jc w:val="center"/>
                    <w:rPr>
                      <w:rFonts w:ascii="Arial" w:eastAsia="Times New Roman" w:hAnsi="Arial" w:cs="Arial"/>
                      <w:b/>
                      <w:bCs/>
                      <w:i/>
                      <w:color w:val="000000"/>
                      <w:sz w:val="16"/>
                      <w:szCs w:val="16"/>
                      <w:lang w:eastAsia="es-MX"/>
                    </w:rPr>
                  </w:pPr>
                  <w:r w:rsidRPr="00987848">
                    <w:rPr>
                      <w:rFonts w:ascii="Arial" w:eastAsia="Times New Roman" w:hAnsi="Arial" w:cs="Arial"/>
                      <w:b/>
                      <w:bCs/>
                      <w:i/>
                      <w:color w:val="000000"/>
                      <w:sz w:val="16"/>
                      <w:szCs w:val="16"/>
                      <w:lang w:eastAsia="es-MX"/>
                    </w:rPr>
                    <w:t>D= (B)</w:t>
                  </w:r>
                  <w:proofErr w:type="gramStart"/>
                  <w:r w:rsidRPr="00987848">
                    <w:rPr>
                      <w:rFonts w:ascii="Arial" w:eastAsia="Times New Roman" w:hAnsi="Arial" w:cs="Arial"/>
                      <w:b/>
                      <w:bCs/>
                      <w:i/>
                      <w:color w:val="000000"/>
                      <w:sz w:val="16"/>
                      <w:szCs w:val="16"/>
                      <w:lang w:eastAsia="es-MX"/>
                    </w:rPr>
                    <w:t>+(</w:t>
                  </w:r>
                  <w:proofErr w:type="gramEnd"/>
                  <w:r w:rsidRPr="00987848">
                    <w:rPr>
                      <w:rFonts w:ascii="Arial" w:eastAsia="Times New Roman" w:hAnsi="Arial" w:cs="Arial"/>
                      <w:b/>
                      <w:bCs/>
                      <w:i/>
                      <w:color w:val="000000"/>
                      <w:sz w:val="16"/>
                      <w:szCs w:val="16"/>
                      <w:lang w:eastAsia="es-MX"/>
                    </w:rPr>
                    <w:t>C )</w:t>
                  </w:r>
                </w:p>
              </w:tc>
              <w:tc>
                <w:tcPr>
                  <w:tcW w:w="941"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5A8C5580"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c>
                <w:tcPr>
                  <w:tcW w:w="992"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54B8EA2A" w14:textId="77777777" w:rsidR="0035437A" w:rsidRPr="00987848" w:rsidRDefault="0035437A" w:rsidP="0035437A">
                  <w:pPr>
                    <w:spacing w:after="0" w:line="240" w:lineRule="auto"/>
                    <w:rPr>
                      <w:rFonts w:ascii="Arial" w:eastAsia="Times New Roman" w:hAnsi="Arial" w:cs="Arial"/>
                      <w:b/>
                      <w:bCs/>
                      <w:i/>
                      <w:color w:val="000000"/>
                      <w:sz w:val="16"/>
                      <w:szCs w:val="16"/>
                      <w:lang w:eastAsia="es-MX"/>
                    </w:rPr>
                  </w:pPr>
                </w:p>
              </w:tc>
            </w:tr>
            <w:tr w:rsidR="0035437A" w:rsidRPr="00987848" w14:paraId="6452D636" w14:textId="77777777" w:rsidTr="00612824">
              <w:trPr>
                <w:trHeight w:val="207"/>
                <w:jc w:val="center"/>
              </w:trPr>
              <w:tc>
                <w:tcPr>
                  <w:tcW w:w="1160" w:type="dxa"/>
                  <w:tcBorders>
                    <w:top w:val="nil"/>
                    <w:left w:val="single" w:sz="8" w:space="0" w:color="auto"/>
                    <w:bottom w:val="single" w:sz="8" w:space="0" w:color="auto"/>
                    <w:right w:val="single" w:sz="8" w:space="0" w:color="auto"/>
                  </w:tcBorders>
                  <w:shd w:val="clear" w:color="auto" w:fill="FFFFFF"/>
                  <w:vAlign w:val="center"/>
                  <w:hideMark/>
                </w:tcPr>
                <w:p w14:paraId="673889FA" w14:textId="77777777" w:rsidR="0035437A" w:rsidRPr="00987848" w:rsidRDefault="0035437A" w:rsidP="0035437A">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$387,415.44</w:t>
                  </w:r>
                </w:p>
              </w:tc>
              <w:tc>
                <w:tcPr>
                  <w:tcW w:w="758" w:type="dxa"/>
                  <w:tcBorders>
                    <w:top w:val="nil"/>
                    <w:left w:val="nil"/>
                    <w:bottom w:val="single" w:sz="8" w:space="0" w:color="auto"/>
                    <w:right w:val="single" w:sz="8" w:space="0" w:color="auto"/>
                  </w:tcBorders>
                  <w:shd w:val="clear" w:color="auto" w:fill="FFFFFF"/>
                  <w:vAlign w:val="center"/>
                  <w:hideMark/>
                </w:tcPr>
                <w:p w14:paraId="7F123487" w14:textId="77777777" w:rsidR="0035437A" w:rsidRPr="00987848" w:rsidRDefault="0035437A" w:rsidP="0035437A">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0.00</w:t>
                  </w:r>
                </w:p>
              </w:tc>
              <w:tc>
                <w:tcPr>
                  <w:tcW w:w="1160" w:type="dxa"/>
                  <w:tcBorders>
                    <w:top w:val="nil"/>
                    <w:left w:val="nil"/>
                    <w:bottom w:val="single" w:sz="8" w:space="0" w:color="auto"/>
                    <w:right w:val="single" w:sz="8" w:space="0" w:color="auto"/>
                  </w:tcBorders>
                  <w:shd w:val="clear" w:color="auto" w:fill="FFFFFF"/>
                  <w:noWrap/>
                  <w:vAlign w:val="center"/>
                  <w:hideMark/>
                </w:tcPr>
                <w:p w14:paraId="787610C8" w14:textId="77777777" w:rsidR="0035437A" w:rsidRPr="00987848" w:rsidRDefault="0035437A" w:rsidP="0035437A">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11,622.46</w:t>
                  </w:r>
                </w:p>
              </w:tc>
              <w:tc>
                <w:tcPr>
                  <w:tcW w:w="1393" w:type="dxa"/>
                  <w:tcBorders>
                    <w:top w:val="nil"/>
                    <w:left w:val="nil"/>
                    <w:bottom w:val="single" w:sz="8" w:space="0" w:color="auto"/>
                    <w:right w:val="single" w:sz="8" w:space="0" w:color="auto"/>
                  </w:tcBorders>
                  <w:shd w:val="clear" w:color="auto" w:fill="FFFFFF"/>
                  <w:vAlign w:val="center"/>
                  <w:hideMark/>
                </w:tcPr>
                <w:p w14:paraId="646EBEAB" w14:textId="77777777" w:rsidR="0035437A" w:rsidRPr="00987848" w:rsidRDefault="0035437A" w:rsidP="0035437A">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11,622.46</w:t>
                  </w:r>
                </w:p>
              </w:tc>
              <w:tc>
                <w:tcPr>
                  <w:tcW w:w="941" w:type="dxa"/>
                  <w:tcBorders>
                    <w:top w:val="nil"/>
                    <w:left w:val="nil"/>
                    <w:bottom w:val="single" w:sz="8" w:space="0" w:color="auto"/>
                    <w:right w:val="single" w:sz="8" w:space="0" w:color="auto"/>
                  </w:tcBorders>
                  <w:shd w:val="clear" w:color="auto" w:fill="FFFFFF"/>
                  <w:vAlign w:val="center"/>
                  <w:hideMark/>
                </w:tcPr>
                <w:p w14:paraId="07958343" w14:textId="77777777" w:rsidR="0035437A" w:rsidRPr="00987848" w:rsidRDefault="0035437A" w:rsidP="0035437A">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0.00</w:t>
                  </w:r>
                </w:p>
              </w:tc>
              <w:tc>
                <w:tcPr>
                  <w:tcW w:w="992" w:type="dxa"/>
                  <w:tcBorders>
                    <w:top w:val="nil"/>
                    <w:left w:val="nil"/>
                    <w:bottom w:val="single" w:sz="8" w:space="0" w:color="auto"/>
                    <w:right w:val="single" w:sz="8" w:space="0" w:color="auto"/>
                  </w:tcBorders>
                  <w:shd w:val="clear" w:color="auto" w:fill="FFFFFF"/>
                  <w:vAlign w:val="center"/>
                  <w:hideMark/>
                </w:tcPr>
                <w:p w14:paraId="0DD94C5A" w14:textId="77777777" w:rsidR="0035437A" w:rsidRPr="00987848" w:rsidRDefault="0035437A" w:rsidP="0035437A">
                  <w:pPr>
                    <w:spacing w:after="0" w:line="240" w:lineRule="auto"/>
                    <w:jc w:val="right"/>
                    <w:rPr>
                      <w:rFonts w:ascii="Arial" w:eastAsia="Times New Roman" w:hAnsi="Arial" w:cs="Arial"/>
                      <w:i/>
                      <w:color w:val="000000"/>
                      <w:sz w:val="16"/>
                      <w:szCs w:val="16"/>
                      <w:lang w:eastAsia="es-MX"/>
                    </w:rPr>
                  </w:pPr>
                  <w:r w:rsidRPr="00987848">
                    <w:rPr>
                      <w:rFonts w:ascii="Arial" w:eastAsia="Times New Roman" w:hAnsi="Arial" w:cs="Arial"/>
                      <w:i/>
                      <w:color w:val="000000"/>
                      <w:sz w:val="16"/>
                      <w:szCs w:val="16"/>
                      <w:lang w:eastAsia="es-MX"/>
                    </w:rPr>
                    <w:t>11,622.46</w:t>
                  </w:r>
                </w:p>
              </w:tc>
            </w:tr>
          </w:tbl>
          <w:p w14:paraId="2D2D6B56" w14:textId="77777777" w:rsidR="0035437A" w:rsidRPr="00987848" w:rsidRDefault="0035437A" w:rsidP="0035437A">
            <w:pPr>
              <w:contextualSpacing/>
              <w:jc w:val="both"/>
              <w:rPr>
                <w:rFonts w:ascii="Arial" w:hAnsi="Arial" w:cs="Arial"/>
                <w:bCs/>
                <w:i/>
                <w:sz w:val="18"/>
                <w:szCs w:val="18"/>
              </w:rPr>
            </w:pPr>
          </w:p>
          <w:p w14:paraId="37D0C908" w14:textId="30259763" w:rsidR="0035437A" w:rsidRPr="00987848" w:rsidRDefault="0035437A" w:rsidP="0035437A">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5FBD1710" w14:textId="77777777" w:rsidR="0035437A" w:rsidRPr="00987848" w:rsidRDefault="0035437A" w:rsidP="0035437A">
            <w:pPr>
              <w:contextualSpacing/>
              <w:jc w:val="both"/>
              <w:rPr>
                <w:rFonts w:ascii="Arial" w:hAnsi="Arial" w:cs="Arial"/>
                <w:bCs/>
                <w:i/>
                <w:sz w:val="18"/>
                <w:szCs w:val="18"/>
              </w:rPr>
            </w:pPr>
          </w:p>
          <w:p w14:paraId="742AB4E0" w14:textId="56410A73" w:rsidR="0035437A" w:rsidRPr="00987848" w:rsidRDefault="0035437A" w:rsidP="0035437A">
            <w:pPr>
              <w:contextualSpacing/>
              <w:jc w:val="both"/>
              <w:rPr>
                <w:rFonts w:ascii="Arial" w:eastAsia="Calibri" w:hAnsi="Arial" w:cs="Arial"/>
                <w:i/>
                <w:sz w:val="18"/>
                <w:szCs w:val="18"/>
              </w:rPr>
            </w:pPr>
            <w:r w:rsidRPr="00987848">
              <w:rPr>
                <w:rFonts w:ascii="Arial" w:eastAsia="Calibri" w:hAnsi="Arial" w:cs="Arial"/>
                <w:i/>
                <w:sz w:val="18"/>
                <w:szCs w:val="18"/>
              </w:rPr>
              <w:t>• Las aclaraciones que a su derecho convenga.</w:t>
            </w:r>
          </w:p>
          <w:p w14:paraId="2569DD14" w14:textId="77777777" w:rsidR="0035437A" w:rsidRPr="00987848" w:rsidRDefault="0035437A" w:rsidP="0035437A">
            <w:pPr>
              <w:contextualSpacing/>
              <w:jc w:val="both"/>
              <w:rPr>
                <w:rFonts w:ascii="Arial" w:hAnsi="Arial" w:cs="Arial"/>
                <w:bCs/>
                <w:i/>
                <w:sz w:val="18"/>
                <w:szCs w:val="18"/>
              </w:rPr>
            </w:pPr>
          </w:p>
          <w:p w14:paraId="69530ABA" w14:textId="77777777" w:rsidR="0035437A" w:rsidRPr="00987848" w:rsidRDefault="0035437A" w:rsidP="0035437A">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51, numeral 1, inciso a), fracción V, de la LGPP; así como el 163, numeral 1, inciso b) del RF y 92 numeral 2, inciso d) de la LIPEES.</w:t>
            </w:r>
          </w:p>
          <w:p w14:paraId="31CF5FD5" w14:textId="77777777" w:rsidR="0035437A" w:rsidRPr="00987848" w:rsidRDefault="0035437A" w:rsidP="0035437A">
            <w:pPr>
              <w:contextualSpacing/>
              <w:jc w:val="both"/>
              <w:rPr>
                <w:rFonts w:ascii="Arial" w:hAnsi="Arial" w:cs="Arial"/>
                <w:bCs/>
                <w:i/>
                <w:sz w:val="18"/>
                <w:szCs w:val="18"/>
              </w:rPr>
            </w:pPr>
          </w:p>
          <w:p w14:paraId="7B9C352F" w14:textId="77777777" w:rsidR="0035437A" w:rsidRPr="00987848" w:rsidRDefault="0035437A" w:rsidP="0035437A">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32B13EDE" w14:textId="77777777" w:rsidR="0035437A" w:rsidRPr="00987848" w:rsidRDefault="0035437A" w:rsidP="0035437A">
            <w:pPr>
              <w:contextualSpacing/>
              <w:jc w:val="both"/>
              <w:rPr>
                <w:rFonts w:ascii="Arial" w:hAnsi="Arial" w:cs="Arial"/>
                <w:bCs/>
                <w:iCs/>
                <w:sz w:val="18"/>
                <w:szCs w:val="18"/>
              </w:rPr>
            </w:pPr>
          </w:p>
          <w:p w14:paraId="54C5889D" w14:textId="77777777" w:rsidR="0035437A" w:rsidRPr="00987848" w:rsidRDefault="0035437A" w:rsidP="0035437A">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3916D131" w14:textId="77777777" w:rsidR="0035437A" w:rsidRPr="00987848" w:rsidRDefault="0035437A" w:rsidP="0035437A">
            <w:pPr>
              <w:contextualSpacing/>
              <w:jc w:val="both"/>
              <w:rPr>
                <w:rFonts w:ascii="Arial" w:hAnsi="Arial" w:cs="Arial"/>
                <w:bCs/>
                <w:i/>
                <w:sz w:val="18"/>
                <w:szCs w:val="18"/>
              </w:rPr>
            </w:pPr>
          </w:p>
          <w:p w14:paraId="3B641CB1" w14:textId="77777777" w:rsidR="0035437A" w:rsidRPr="00987848" w:rsidRDefault="0035437A" w:rsidP="0035437A">
            <w:pPr>
              <w:contextualSpacing/>
              <w:jc w:val="both"/>
              <w:rPr>
                <w:rFonts w:ascii="Arial" w:hAnsi="Arial" w:cs="Arial"/>
                <w:bCs/>
                <w:i/>
                <w:sz w:val="18"/>
                <w:szCs w:val="18"/>
              </w:rPr>
            </w:pPr>
            <w:r w:rsidRPr="00987848">
              <w:rPr>
                <w:rFonts w:ascii="Arial" w:hAnsi="Arial" w:cs="Arial"/>
                <w:bCs/>
                <w:i/>
                <w:sz w:val="18"/>
                <w:szCs w:val="18"/>
              </w:rPr>
              <w:t>“Por lo que respecta a esta observación, hacemos del conocimiento a la Autoridad Electoral, que las Prerrogativas para Actividades Ordinarias permanentes correspondientes al año 2020 fueron entregadas hasta el día 29 de diciembre de 2020, por lo que no se tuvo el flujo suficiente para destinar a las Actividades Específicas.</w:t>
            </w:r>
          </w:p>
          <w:p w14:paraId="0AAD8E9E" w14:textId="77777777" w:rsidR="0035437A" w:rsidRPr="00987848" w:rsidRDefault="0035437A" w:rsidP="0035437A">
            <w:pPr>
              <w:contextualSpacing/>
              <w:jc w:val="both"/>
              <w:rPr>
                <w:rFonts w:ascii="Arial" w:hAnsi="Arial" w:cs="Arial"/>
                <w:bCs/>
                <w:i/>
                <w:sz w:val="18"/>
                <w:szCs w:val="18"/>
              </w:rPr>
            </w:pPr>
          </w:p>
          <w:p w14:paraId="3F44EE7C" w14:textId="77777777" w:rsidR="0035437A" w:rsidRPr="00987848" w:rsidRDefault="0035437A" w:rsidP="0035437A">
            <w:pPr>
              <w:contextualSpacing/>
              <w:jc w:val="both"/>
              <w:rPr>
                <w:rFonts w:ascii="Arial" w:hAnsi="Arial" w:cs="Arial"/>
                <w:bCs/>
                <w:i/>
                <w:sz w:val="18"/>
                <w:szCs w:val="18"/>
              </w:rPr>
            </w:pPr>
            <w:r w:rsidRPr="00987848">
              <w:rPr>
                <w:rFonts w:ascii="Arial" w:hAnsi="Arial" w:cs="Arial"/>
                <w:bCs/>
                <w:i/>
                <w:sz w:val="18"/>
                <w:szCs w:val="18"/>
              </w:rPr>
              <w:t>Por lo anterior, solicitamos a la Autoridad Electoral que tenga por subsanada la información relativa al cumplimiento con el porcentaje a destinar para Actividades Capacitación Promoción y Desarrollo del Liderazgo Político de las Mujeres, debido a que no se tuvo el flujo correspondiente durante el ejercicio 2020.”</w:t>
            </w:r>
          </w:p>
          <w:p w14:paraId="527DCF88" w14:textId="77777777" w:rsidR="0035437A" w:rsidRPr="00987848" w:rsidRDefault="0035437A" w:rsidP="0035437A">
            <w:pPr>
              <w:contextualSpacing/>
              <w:jc w:val="both"/>
              <w:rPr>
                <w:rFonts w:ascii="Arial" w:hAnsi="Arial" w:cs="Arial"/>
                <w:bCs/>
                <w:i/>
                <w:sz w:val="18"/>
                <w:szCs w:val="18"/>
              </w:rPr>
            </w:pPr>
          </w:p>
          <w:p w14:paraId="3F8F6EFF" w14:textId="3B6DFEF4" w:rsidR="0035437A" w:rsidRPr="00987848" w:rsidRDefault="0035437A" w:rsidP="0035437A">
            <w:pPr>
              <w:contextualSpacing/>
              <w:jc w:val="both"/>
              <w:rPr>
                <w:rFonts w:ascii="Arial" w:hAnsi="Arial" w:cs="Arial"/>
                <w:bCs/>
                <w:iCs/>
                <w:sz w:val="18"/>
                <w:szCs w:val="18"/>
              </w:rPr>
            </w:pPr>
            <w:r w:rsidRPr="00987848">
              <w:rPr>
                <w:rFonts w:ascii="Arial" w:hAnsi="Arial" w:cs="Arial"/>
                <w:bCs/>
                <w:iCs/>
                <w:sz w:val="18"/>
                <w:szCs w:val="18"/>
              </w:rPr>
              <w:t>La respuesta del partido se considera insatisfactoria, toda vez que, si bien es cierto que los recursos del ejercicio en revisión le fueron ministrados la última semana del año, el partido pudo haber realizado las actividades y provisionarlas para que una vez que se entregara el recurso, podía realizar los pagos y cumplir con la normatividad que señala que se debe destinar un porcentaje del financiamiento público ordinario al rubro de Capacitación Promoción y Desarrollo del Liderazgo Político de las Mujeres.</w:t>
            </w:r>
          </w:p>
          <w:p w14:paraId="05DABCEC" w14:textId="77777777" w:rsidR="0035437A" w:rsidRPr="00987848" w:rsidRDefault="0035437A" w:rsidP="0035437A">
            <w:pPr>
              <w:contextualSpacing/>
              <w:jc w:val="both"/>
              <w:rPr>
                <w:rFonts w:ascii="Arial" w:hAnsi="Arial" w:cs="Arial"/>
                <w:bCs/>
                <w:i/>
                <w:sz w:val="18"/>
                <w:szCs w:val="18"/>
              </w:rPr>
            </w:pPr>
          </w:p>
          <w:p w14:paraId="7CA1F743" w14:textId="77777777" w:rsidR="0035437A" w:rsidRPr="00987848" w:rsidRDefault="0035437A" w:rsidP="0035437A">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6C97C23E" w14:textId="77777777" w:rsidR="0035437A" w:rsidRPr="00987848" w:rsidRDefault="0035437A" w:rsidP="0035437A">
            <w:pPr>
              <w:contextualSpacing/>
              <w:jc w:val="both"/>
              <w:rPr>
                <w:rFonts w:ascii="Arial" w:hAnsi="Arial" w:cs="Arial"/>
                <w:bCs/>
                <w:i/>
                <w:sz w:val="18"/>
                <w:szCs w:val="18"/>
              </w:rPr>
            </w:pPr>
          </w:p>
          <w:p w14:paraId="183ACA5A" w14:textId="77777777" w:rsidR="0035437A" w:rsidRPr="00987848" w:rsidRDefault="0035437A" w:rsidP="0035437A">
            <w:pPr>
              <w:contextualSpacing/>
              <w:jc w:val="both"/>
              <w:rPr>
                <w:rFonts w:ascii="Arial" w:eastAsia="Calibri" w:hAnsi="Arial" w:cs="Arial"/>
                <w:iCs/>
                <w:sz w:val="18"/>
                <w:szCs w:val="18"/>
              </w:rPr>
            </w:pPr>
            <w:r w:rsidRPr="00987848">
              <w:rPr>
                <w:rFonts w:ascii="Arial" w:eastAsia="Calibri" w:hAnsi="Arial" w:cs="Arial"/>
                <w:iCs/>
                <w:sz w:val="18"/>
                <w:szCs w:val="18"/>
              </w:rPr>
              <w:t>• Las aclaraciones que a su derecho convenga.</w:t>
            </w:r>
          </w:p>
          <w:p w14:paraId="4B73F2C4" w14:textId="77777777" w:rsidR="0035437A" w:rsidRPr="00987848" w:rsidRDefault="0035437A" w:rsidP="0035437A">
            <w:pPr>
              <w:contextualSpacing/>
              <w:jc w:val="both"/>
              <w:rPr>
                <w:rFonts w:ascii="Arial" w:hAnsi="Arial" w:cs="Arial"/>
                <w:bCs/>
                <w:i/>
                <w:sz w:val="18"/>
                <w:szCs w:val="18"/>
              </w:rPr>
            </w:pPr>
          </w:p>
          <w:p w14:paraId="0624917E" w14:textId="3A353028" w:rsidR="0035437A" w:rsidRPr="00987848" w:rsidRDefault="0035437A" w:rsidP="0035437A">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51, numeral 1, inciso a), fracción V, de la LGPP; así como el 163, numeral 1, inciso b) del RF y 92 numeral 2, inciso d) de la LIPEES.</w:t>
            </w:r>
          </w:p>
        </w:tc>
        <w:tc>
          <w:tcPr>
            <w:tcW w:w="4111" w:type="dxa"/>
            <w:shd w:val="clear" w:color="auto" w:fill="auto"/>
          </w:tcPr>
          <w:p w14:paraId="68AEA91C" w14:textId="77777777" w:rsidR="0035437A" w:rsidRPr="00987848" w:rsidRDefault="0035437A" w:rsidP="0035437A">
            <w:pPr>
              <w:jc w:val="both"/>
              <w:rPr>
                <w:rFonts w:ascii="Arial" w:hAnsi="Arial" w:cs="Arial"/>
                <w:i/>
                <w:sz w:val="18"/>
                <w:szCs w:val="18"/>
              </w:rPr>
            </w:pPr>
          </w:p>
          <w:p w14:paraId="33EE1811" w14:textId="77777777" w:rsidR="0035437A" w:rsidRPr="00987848" w:rsidRDefault="0035437A" w:rsidP="0035437A">
            <w:pPr>
              <w:jc w:val="both"/>
              <w:rPr>
                <w:rFonts w:ascii="Arial" w:hAnsi="Arial" w:cs="Arial"/>
                <w:i/>
                <w:sz w:val="18"/>
                <w:szCs w:val="18"/>
              </w:rPr>
            </w:pPr>
            <w:r w:rsidRPr="00987848">
              <w:rPr>
                <w:rFonts w:ascii="Arial" w:hAnsi="Arial" w:cs="Arial"/>
                <w:i/>
                <w:sz w:val="18"/>
                <w:szCs w:val="18"/>
              </w:rPr>
              <w:t xml:space="preserve">Al respecto, tal como se manifestó en la respuesta al punto número Cuatro de su atento Oficio, hacemos del conocimiento a la Autoridad Electoral, que las Prerrogativas para Actividades </w:t>
            </w:r>
            <w:r w:rsidRPr="00987848">
              <w:rPr>
                <w:rFonts w:ascii="Arial" w:hAnsi="Arial" w:cs="Arial"/>
                <w:i/>
                <w:sz w:val="18"/>
                <w:szCs w:val="18"/>
              </w:rPr>
              <w:lastRenderedPageBreak/>
              <w:t>Ordinarias permanentes correspondientes al año 2020 fueron entregadas hasta el día 29 de diciembre de 2020, por lo que no se tuvo el flujo suficiente para destinar a las Actividades Específicas.</w:t>
            </w:r>
          </w:p>
          <w:p w14:paraId="501E20F0" w14:textId="77777777" w:rsidR="0035437A" w:rsidRPr="00987848" w:rsidRDefault="0035437A" w:rsidP="0035437A">
            <w:pPr>
              <w:jc w:val="both"/>
              <w:rPr>
                <w:rFonts w:ascii="Arial" w:hAnsi="Arial" w:cs="Arial"/>
                <w:i/>
                <w:sz w:val="18"/>
                <w:szCs w:val="18"/>
              </w:rPr>
            </w:pPr>
          </w:p>
          <w:p w14:paraId="2EE26C15" w14:textId="77777777" w:rsidR="0035437A" w:rsidRPr="00987848" w:rsidRDefault="0035437A" w:rsidP="0035437A">
            <w:pPr>
              <w:jc w:val="both"/>
              <w:rPr>
                <w:rFonts w:ascii="Arial" w:hAnsi="Arial" w:cs="Arial"/>
                <w:i/>
                <w:sz w:val="18"/>
                <w:szCs w:val="18"/>
              </w:rPr>
            </w:pPr>
            <w:r w:rsidRPr="00987848">
              <w:rPr>
                <w:rFonts w:ascii="Arial" w:hAnsi="Arial" w:cs="Arial"/>
                <w:i/>
                <w:sz w:val="18"/>
                <w:szCs w:val="18"/>
              </w:rPr>
              <w:t>Así también, que las Actividades que serían incluidas dentro del PAT 2020, serán incluidas dentro del Programa Anual de Trabajo de 2021.</w:t>
            </w:r>
          </w:p>
          <w:p w14:paraId="3F5933C0" w14:textId="77777777" w:rsidR="0035437A" w:rsidRPr="00987848" w:rsidRDefault="0035437A" w:rsidP="0035437A">
            <w:pPr>
              <w:jc w:val="both"/>
              <w:rPr>
                <w:rFonts w:ascii="Arial" w:hAnsi="Arial" w:cs="Arial"/>
                <w:i/>
                <w:sz w:val="18"/>
                <w:szCs w:val="18"/>
              </w:rPr>
            </w:pPr>
          </w:p>
          <w:p w14:paraId="3355CCA8" w14:textId="5C232996" w:rsidR="0035437A" w:rsidRPr="00987848" w:rsidRDefault="0035437A" w:rsidP="0035437A">
            <w:pPr>
              <w:jc w:val="both"/>
              <w:rPr>
                <w:rFonts w:ascii="Arial" w:hAnsi="Arial" w:cs="Arial"/>
                <w:i/>
                <w:sz w:val="18"/>
                <w:szCs w:val="18"/>
              </w:rPr>
            </w:pPr>
            <w:r w:rsidRPr="00987848">
              <w:rPr>
                <w:rFonts w:ascii="Arial" w:hAnsi="Arial" w:cs="Arial"/>
                <w:i/>
                <w:sz w:val="18"/>
                <w:szCs w:val="18"/>
              </w:rPr>
              <w:t>Por lo anterior, solicitamos a la Autoridad Electoral que tenga por subsanada la información relativa al cumplimiento con el porcentaje a destinar para Actividades Capacitación Promoción y Desarrollo del Liderazgo Político de las Mujeres, debido a que no se tuvo el flujo correspondiente durante el ejercicio 2020.</w:t>
            </w:r>
          </w:p>
        </w:tc>
        <w:tc>
          <w:tcPr>
            <w:tcW w:w="2693" w:type="dxa"/>
            <w:shd w:val="clear" w:color="auto" w:fill="auto"/>
          </w:tcPr>
          <w:p w14:paraId="614F67D5" w14:textId="77777777" w:rsidR="0035437A" w:rsidRPr="00987848" w:rsidRDefault="0035437A" w:rsidP="0035437A">
            <w:pPr>
              <w:contextualSpacing/>
              <w:jc w:val="both"/>
              <w:rPr>
                <w:rFonts w:ascii="Arial" w:hAnsi="Arial" w:cs="Arial"/>
                <w:b/>
                <w:bCs/>
                <w:sz w:val="18"/>
                <w:szCs w:val="18"/>
              </w:rPr>
            </w:pPr>
            <w:r w:rsidRPr="00987848">
              <w:rPr>
                <w:rFonts w:ascii="Arial" w:hAnsi="Arial" w:cs="Arial"/>
                <w:b/>
                <w:bCs/>
                <w:sz w:val="18"/>
                <w:szCs w:val="18"/>
              </w:rPr>
              <w:lastRenderedPageBreak/>
              <w:t>Seguimiento</w:t>
            </w:r>
          </w:p>
          <w:p w14:paraId="3E4F4E31" w14:textId="77777777" w:rsidR="0035437A" w:rsidRPr="00987848" w:rsidRDefault="0035437A" w:rsidP="0035437A">
            <w:pPr>
              <w:contextualSpacing/>
              <w:jc w:val="both"/>
              <w:rPr>
                <w:rFonts w:ascii="Arial" w:hAnsi="Arial" w:cs="Arial"/>
                <w:sz w:val="18"/>
                <w:szCs w:val="18"/>
              </w:rPr>
            </w:pPr>
          </w:p>
          <w:p w14:paraId="0377724A" w14:textId="1B385E7E" w:rsidR="0035437A" w:rsidRPr="00987848" w:rsidRDefault="0035437A" w:rsidP="0035437A">
            <w:pPr>
              <w:contextualSpacing/>
              <w:jc w:val="both"/>
              <w:rPr>
                <w:rFonts w:ascii="Arial" w:hAnsi="Arial" w:cs="Arial"/>
                <w:sz w:val="18"/>
                <w:szCs w:val="18"/>
              </w:rPr>
            </w:pPr>
            <w:r w:rsidRPr="00987848">
              <w:rPr>
                <w:rFonts w:ascii="Arial" w:hAnsi="Arial" w:cs="Arial"/>
                <w:sz w:val="18"/>
                <w:szCs w:val="18"/>
              </w:rPr>
              <w:t xml:space="preserve">Del análisis a la respuesta del sujeto obligado en el sentido de que los recursos para le fueron </w:t>
            </w:r>
            <w:r w:rsidRPr="00987848">
              <w:rPr>
                <w:rFonts w:ascii="Arial" w:hAnsi="Arial" w:cs="Arial"/>
                <w:sz w:val="18"/>
                <w:szCs w:val="18"/>
              </w:rPr>
              <w:lastRenderedPageBreak/>
              <w:t xml:space="preserve">otorgados hasta el 29 de diciembre de 2020, lo cual imposibilitó que pudiera realizar actividades inherentes al rubro </w:t>
            </w:r>
            <w:r w:rsidR="001D0F11" w:rsidRPr="00987848">
              <w:rPr>
                <w:rFonts w:ascii="Arial" w:hAnsi="Arial" w:cs="Arial"/>
                <w:sz w:val="18"/>
                <w:szCs w:val="18"/>
              </w:rPr>
              <w:t>par</w:t>
            </w:r>
            <w:r w:rsidR="001D0F11" w:rsidRPr="00987848">
              <w:rPr>
                <w:rFonts w:ascii="Arial" w:hAnsi="Arial" w:cs="Arial"/>
                <w:bCs/>
                <w:sz w:val="18"/>
                <w:szCs w:val="18"/>
              </w:rPr>
              <w:t>a la Capacitación, Promoción y Desarrollo del Liderazgo Político de las Mujeres</w:t>
            </w:r>
            <w:r w:rsidRPr="00987848">
              <w:rPr>
                <w:rFonts w:ascii="Arial" w:hAnsi="Arial" w:cs="Arial"/>
                <w:sz w:val="18"/>
                <w:szCs w:val="18"/>
              </w:rPr>
              <w:t xml:space="preserve">, lo cual fue constatado con la información proporcionada con el </w:t>
            </w:r>
            <w:proofErr w:type="spellStart"/>
            <w:r w:rsidRPr="00987848">
              <w:rPr>
                <w:rFonts w:ascii="Arial" w:hAnsi="Arial" w:cs="Arial"/>
                <w:sz w:val="18"/>
                <w:szCs w:val="18"/>
              </w:rPr>
              <w:t>IEEyPCES</w:t>
            </w:r>
            <w:proofErr w:type="spellEnd"/>
            <w:r w:rsidRPr="00987848">
              <w:rPr>
                <w:rFonts w:ascii="Arial" w:hAnsi="Arial" w:cs="Arial"/>
                <w:sz w:val="18"/>
                <w:szCs w:val="18"/>
              </w:rPr>
              <w:t xml:space="preserve">, por lo que al no estar el sujeto obligado en posibilidades de cumplir con los establecido en la normatividad por causas ajenas, </w:t>
            </w:r>
            <w:r w:rsidRPr="00987848">
              <w:rPr>
                <w:rFonts w:ascii="Arial" w:eastAsia="Arial Unicode MS" w:hAnsi="Arial" w:cs="Arial"/>
                <w:bCs/>
                <w:sz w:val="18"/>
                <w:szCs w:val="18"/>
                <w:lang w:val="es-ES" w:eastAsia="es-ES"/>
              </w:rPr>
              <w:t>de conformidad con lo establecido en el Acuerdo INE/CG318/2021, que señala que los recursos podrían ejecutarse hasta el dos de abril de 2021 esta autoridad dará seguimiento en el marco de la revisión a dicho ejercicio.</w:t>
            </w:r>
          </w:p>
          <w:p w14:paraId="1868351C" w14:textId="77777777" w:rsidR="0035437A" w:rsidRPr="00987848" w:rsidRDefault="0035437A" w:rsidP="0035437A">
            <w:pPr>
              <w:contextualSpacing/>
              <w:jc w:val="both"/>
              <w:rPr>
                <w:rFonts w:ascii="Arial" w:hAnsi="Arial" w:cs="Arial"/>
                <w:sz w:val="18"/>
                <w:szCs w:val="18"/>
              </w:rPr>
            </w:pPr>
          </w:p>
          <w:p w14:paraId="6DB4C390" w14:textId="2847BFA2" w:rsidR="0035437A" w:rsidRPr="00987848" w:rsidRDefault="0035437A" w:rsidP="0035437A">
            <w:pPr>
              <w:jc w:val="both"/>
              <w:rPr>
                <w:rFonts w:ascii="Arial" w:hAnsi="Arial" w:cs="Arial"/>
                <w:sz w:val="18"/>
                <w:szCs w:val="18"/>
              </w:rPr>
            </w:pPr>
          </w:p>
        </w:tc>
        <w:tc>
          <w:tcPr>
            <w:tcW w:w="1701" w:type="dxa"/>
            <w:shd w:val="clear" w:color="auto" w:fill="auto"/>
          </w:tcPr>
          <w:p w14:paraId="70CA3DCC" w14:textId="77777777" w:rsidR="0035437A" w:rsidRPr="00987848" w:rsidRDefault="0035437A" w:rsidP="0035437A">
            <w:pPr>
              <w:jc w:val="both"/>
              <w:rPr>
                <w:rFonts w:ascii="Arial" w:hAnsi="Arial" w:cs="Arial"/>
                <w:b/>
                <w:sz w:val="18"/>
                <w:szCs w:val="18"/>
                <w:lang w:val="es-ES"/>
              </w:rPr>
            </w:pPr>
          </w:p>
          <w:p w14:paraId="19B1B804" w14:textId="77777777" w:rsidR="0035437A" w:rsidRPr="00987848" w:rsidRDefault="0035437A" w:rsidP="0035437A">
            <w:pPr>
              <w:jc w:val="both"/>
              <w:rPr>
                <w:rFonts w:ascii="Arial" w:hAnsi="Arial" w:cs="Arial"/>
                <w:b/>
                <w:sz w:val="18"/>
                <w:szCs w:val="18"/>
                <w:lang w:val="es-ES"/>
              </w:rPr>
            </w:pPr>
          </w:p>
          <w:p w14:paraId="51ED4380" w14:textId="5AB54281" w:rsidR="0035437A" w:rsidRPr="00987848" w:rsidRDefault="0035437A" w:rsidP="0035437A">
            <w:pPr>
              <w:jc w:val="both"/>
              <w:rPr>
                <w:rFonts w:ascii="Arial" w:hAnsi="Arial" w:cs="Arial"/>
                <w:b/>
                <w:sz w:val="18"/>
                <w:szCs w:val="18"/>
                <w:lang w:val="es-ES"/>
              </w:rPr>
            </w:pPr>
            <w:r w:rsidRPr="00987848">
              <w:rPr>
                <w:rFonts w:ascii="Arial" w:hAnsi="Arial" w:cs="Arial"/>
                <w:b/>
                <w:sz w:val="18"/>
                <w:szCs w:val="18"/>
                <w:lang w:val="es-ES"/>
              </w:rPr>
              <w:t>9.27_C5_SO</w:t>
            </w:r>
          </w:p>
          <w:p w14:paraId="16435B5F" w14:textId="77777777" w:rsidR="0035437A" w:rsidRPr="00987848" w:rsidRDefault="0035437A" w:rsidP="0035437A">
            <w:pPr>
              <w:jc w:val="both"/>
              <w:rPr>
                <w:rFonts w:ascii="Arial" w:hAnsi="Arial" w:cs="Arial"/>
                <w:b/>
                <w:sz w:val="18"/>
                <w:szCs w:val="18"/>
                <w:lang w:val="es-ES"/>
              </w:rPr>
            </w:pPr>
          </w:p>
          <w:p w14:paraId="31150522" w14:textId="77777777" w:rsidR="0035437A" w:rsidRPr="00987848" w:rsidRDefault="0035437A" w:rsidP="0035437A">
            <w:pPr>
              <w:jc w:val="both"/>
              <w:rPr>
                <w:rFonts w:ascii="Arial" w:hAnsi="Arial" w:cs="Arial"/>
                <w:b/>
                <w:sz w:val="18"/>
                <w:szCs w:val="18"/>
                <w:lang w:val="es-ES"/>
              </w:rPr>
            </w:pPr>
            <w:r w:rsidRPr="00987848">
              <w:rPr>
                <w:rFonts w:ascii="Arial" w:hAnsi="Arial" w:cs="Arial"/>
                <w:color w:val="000000"/>
                <w:sz w:val="18"/>
                <w:szCs w:val="18"/>
              </w:rPr>
              <w:lastRenderedPageBreak/>
              <w:t>En el marco de la revisión al Informe Anual 2021 se dará seguimiento a la ejecución de los recursos.</w:t>
            </w:r>
          </w:p>
          <w:p w14:paraId="0E72B6FB" w14:textId="77777777" w:rsidR="0035437A" w:rsidRPr="00987848" w:rsidRDefault="0035437A" w:rsidP="0035437A">
            <w:pPr>
              <w:jc w:val="both"/>
              <w:rPr>
                <w:rFonts w:ascii="Arial" w:hAnsi="Arial" w:cs="Arial"/>
                <w:b/>
                <w:sz w:val="18"/>
                <w:szCs w:val="18"/>
                <w:lang w:val="es-ES"/>
              </w:rPr>
            </w:pPr>
          </w:p>
          <w:p w14:paraId="61E2758D" w14:textId="77777777" w:rsidR="0035437A" w:rsidRPr="00987848" w:rsidRDefault="0035437A" w:rsidP="0035437A">
            <w:pPr>
              <w:jc w:val="both"/>
              <w:rPr>
                <w:rFonts w:ascii="Arial" w:hAnsi="Arial" w:cs="Arial"/>
                <w:b/>
                <w:sz w:val="18"/>
                <w:szCs w:val="18"/>
                <w:lang w:val="es-ES"/>
              </w:rPr>
            </w:pPr>
          </w:p>
          <w:p w14:paraId="44CFEF7B" w14:textId="5283655F" w:rsidR="0035437A" w:rsidRPr="00987848" w:rsidRDefault="0035437A" w:rsidP="0035437A">
            <w:pPr>
              <w:jc w:val="both"/>
              <w:rPr>
                <w:rFonts w:ascii="Arial" w:hAnsi="Arial" w:cs="Arial"/>
                <w:sz w:val="18"/>
                <w:szCs w:val="18"/>
                <w:lang w:val="es-ES"/>
              </w:rPr>
            </w:pPr>
          </w:p>
        </w:tc>
        <w:tc>
          <w:tcPr>
            <w:tcW w:w="1276" w:type="dxa"/>
            <w:shd w:val="clear" w:color="auto" w:fill="auto"/>
          </w:tcPr>
          <w:p w14:paraId="78817737" w14:textId="46E17647" w:rsidR="0035437A" w:rsidRPr="00987848" w:rsidRDefault="0035437A" w:rsidP="0035437A">
            <w:pPr>
              <w:jc w:val="center"/>
              <w:rPr>
                <w:rFonts w:ascii="Arial" w:hAnsi="Arial" w:cs="Arial"/>
                <w:sz w:val="18"/>
                <w:szCs w:val="18"/>
                <w:lang w:val="es-ES"/>
              </w:rPr>
            </w:pPr>
          </w:p>
        </w:tc>
        <w:tc>
          <w:tcPr>
            <w:tcW w:w="1134" w:type="dxa"/>
            <w:shd w:val="clear" w:color="auto" w:fill="auto"/>
          </w:tcPr>
          <w:p w14:paraId="14475469" w14:textId="201E564C" w:rsidR="0035437A" w:rsidRPr="00987848" w:rsidRDefault="0035437A" w:rsidP="0035437A">
            <w:pPr>
              <w:jc w:val="both"/>
              <w:rPr>
                <w:rFonts w:ascii="Arial" w:hAnsi="Arial" w:cs="Arial"/>
                <w:bCs/>
                <w:iCs/>
                <w:sz w:val="18"/>
                <w:szCs w:val="18"/>
                <w:lang w:val="es-ES"/>
              </w:rPr>
            </w:pPr>
          </w:p>
        </w:tc>
      </w:tr>
      <w:tr w:rsidR="00444B10" w:rsidRPr="00987848" w14:paraId="5490039F" w14:textId="77777777" w:rsidTr="00156F0F">
        <w:trPr>
          <w:trHeight w:val="561"/>
        </w:trPr>
        <w:tc>
          <w:tcPr>
            <w:tcW w:w="567" w:type="dxa"/>
            <w:shd w:val="clear" w:color="auto" w:fill="auto"/>
          </w:tcPr>
          <w:p w14:paraId="6FCC775A" w14:textId="77777777" w:rsidR="00444B10" w:rsidRPr="00987848" w:rsidRDefault="00444B10" w:rsidP="00444B10">
            <w:pPr>
              <w:jc w:val="center"/>
              <w:rPr>
                <w:rFonts w:ascii="Calibri" w:hAnsi="Calibri" w:cs="Calibri"/>
                <w:b/>
                <w:sz w:val="18"/>
                <w:szCs w:val="18"/>
              </w:rPr>
            </w:pPr>
          </w:p>
          <w:p w14:paraId="120BA3E5" w14:textId="424C23BD" w:rsidR="00444B10" w:rsidRPr="00987848" w:rsidRDefault="00444B10" w:rsidP="00444B10">
            <w:pPr>
              <w:jc w:val="center"/>
              <w:rPr>
                <w:rFonts w:ascii="Calibri" w:hAnsi="Calibri" w:cs="Calibri"/>
                <w:b/>
                <w:sz w:val="18"/>
                <w:szCs w:val="18"/>
              </w:rPr>
            </w:pPr>
            <w:r w:rsidRPr="00987848">
              <w:rPr>
                <w:rFonts w:ascii="Calibri" w:hAnsi="Calibri" w:cs="Calibri"/>
                <w:b/>
                <w:sz w:val="18"/>
                <w:szCs w:val="18"/>
              </w:rPr>
              <w:t>10</w:t>
            </w:r>
          </w:p>
        </w:tc>
        <w:tc>
          <w:tcPr>
            <w:tcW w:w="7372" w:type="dxa"/>
            <w:shd w:val="clear" w:color="auto" w:fill="auto"/>
          </w:tcPr>
          <w:p w14:paraId="6E1E3AF9" w14:textId="77777777" w:rsidR="00444B10" w:rsidRPr="00987848" w:rsidRDefault="00444B10" w:rsidP="00444B10">
            <w:pPr>
              <w:contextualSpacing/>
              <w:jc w:val="both"/>
              <w:rPr>
                <w:rFonts w:ascii="Arial" w:hAnsi="Arial" w:cs="Arial"/>
                <w:bCs/>
                <w:i/>
                <w:sz w:val="18"/>
                <w:szCs w:val="18"/>
              </w:rPr>
            </w:pPr>
          </w:p>
          <w:p w14:paraId="58B7C7D8" w14:textId="6A7DBCF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El sujeto obligado omitió presentar el Programa Anual de Trabajo para la Capacitación, Promoción y el Desarrollo del Liderazgo Político de las Mujeres del ejercicio 2020.</w:t>
            </w:r>
          </w:p>
          <w:p w14:paraId="1D7A8183" w14:textId="77777777" w:rsidR="00444B10" w:rsidRPr="00987848" w:rsidRDefault="00444B10" w:rsidP="00444B10">
            <w:pPr>
              <w:contextualSpacing/>
              <w:jc w:val="both"/>
              <w:rPr>
                <w:rFonts w:ascii="Arial" w:hAnsi="Arial" w:cs="Arial"/>
                <w:bCs/>
                <w:i/>
                <w:sz w:val="18"/>
                <w:szCs w:val="18"/>
              </w:rPr>
            </w:pPr>
          </w:p>
          <w:p w14:paraId="7FC74279" w14:textId="2591BC25"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62EBA644" w14:textId="05565BD8" w:rsidR="00444B10" w:rsidRPr="00987848" w:rsidRDefault="00444B10" w:rsidP="00444B10">
            <w:pPr>
              <w:contextualSpacing/>
              <w:jc w:val="both"/>
              <w:rPr>
                <w:rFonts w:ascii="Arial" w:hAnsi="Arial" w:cs="Arial"/>
                <w:bCs/>
                <w:i/>
                <w:sz w:val="18"/>
                <w:szCs w:val="18"/>
              </w:rPr>
            </w:pPr>
          </w:p>
          <w:p w14:paraId="00CDE434" w14:textId="459B5C77" w:rsidR="00444B10" w:rsidRPr="00987848" w:rsidRDefault="00444B10" w:rsidP="00444B10">
            <w:pPr>
              <w:contextualSpacing/>
              <w:jc w:val="both"/>
              <w:rPr>
                <w:rFonts w:ascii="Arial" w:eastAsia="Calibri" w:hAnsi="Arial" w:cs="Arial"/>
                <w:i/>
                <w:sz w:val="18"/>
                <w:szCs w:val="18"/>
              </w:rPr>
            </w:pPr>
            <w:r w:rsidRPr="00987848">
              <w:rPr>
                <w:rFonts w:ascii="Arial" w:eastAsia="Calibri" w:hAnsi="Arial" w:cs="Arial"/>
                <w:i/>
                <w:sz w:val="18"/>
                <w:szCs w:val="18"/>
              </w:rPr>
              <w:t>• El Programa Anual de Trabajo de los gastos para la Capacitación, Promoción y Desarrollo del Liderazgo Político de las Mujeres.</w:t>
            </w:r>
          </w:p>
          <w:p w14:paraId="5D0E187A" w14:textId="77777777" w:rsidR="00444B10" w:rsidRPr="00987848" w:rsidRDefault="00444B10" w:rsidP="00444B10">
            <w:pPr>
              <w:contextualSpacing/>
              <w:jc w:val="both"/>
              <w:rPr>
                <w:rFonts w:ascii="Arial" w:hAnsi="Arial" w:cs="Arial"/>
                <w:bCs/>
                <w:i/>
                <w:sz w:val="18"/>
                <w:szCs w:val="18"/>
              </w:rPr>
            </w:pPr>
          </w:p>
          <w:p w14:paraId="0080D9F1" w14:textId="03CF6F83" w:rsidR="00444B10" w:rsidRPr="00987848" w:rsidRDefault="00444B10" w:rsidP="00444B10">
            <w:pPr>
              <w:contextualSpacing/>
              <w:jc w:val="both"/>
              <w:rPr>
                <w:rFonts w:ascii="Arial" w:eastAsia="Calibri" w:hAnsi="Arial" w:cs="Arial"/>
                <w:i/>
                <w:sz w:val="18"/>
                <w:szCs w:val="18"/>
              </w:rPr>
            </w:pPr>
            <w:r w:rsidRPr="00987848">
              <w:rPr>
                <w:rFonts w:ascii="Arial" w:eastAsia="Calibri" w:hAnsi="Arial" w:cs="Arial"/>
                <w:i/>
                <w:sz w:val="18"/>
                <w:szCs w:val="18"/>
              </w:rPr>
              <w:t>• Las aclaraciones conducentes.</w:t>
            </w:r>
          </w:p>
          <w:p w14:paraId="3CDF5775" w14:textId="77777777" w:rsidR="00444B10" w:rsidRPr="00987848" w:rsidRDefault="00444B10" w:rsidP="00444B10">
            <w:pPr>
              <w:contextualSpacing/>
              <w:jc w:val="both"/>
              <w:rPr>
                <w:rFonts w:ascii="Arial" w:hAnsi="Arial" w:cs="Arial"/>
                <w:bCs/>
                <w:i/>
                <w:sz w:val="18"/>
                <w:szCs w:val="18"/>
              </w:rPr>
            </w:pPr>
          </w:p>
          <w:p w14:paraId="5F2AF519" w14:textId="74C74909"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22, numeral 1, inciso c), fracción I y 170 del RF.</w:t>
            </w:r>
          </w:p>
          <w:p w14:paraId="1C49E166" w14:textId="77777777" w:rsidR="00444B10" w:rsidRPr="00987848" w:rsidRDefault="00444B10" w:rsidP="00444B10">
            <w:pPr>
              <w:contextualSpacing/>
              <w:jc w:val="both"/>
              <w:rPr>
                <w:rFonts w:ascii="Arial" w:hAnsi="Arial" w:cs="Arial"/>
                <w:bCs/>
                <w:i/>
                <w:sz w:val="18"/>
                <w:szCs w:val="18"/>
              </w:rPr>
            </w:pPr>
          </w:p>
          <w:p w14:paraId="0E09B8DF"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2605EEFF" w14:textId="77777777" w:rsidR="00444B10" w:rsidRPr="00987848" w:rsidRDefault="00444B10" w:rsidP="00444B10">
            <w:pPr>
              <w:contextualSpacing/>
              <w:jc w:val="both"/>
              <w:rPr>
                <w:rFonts w:ascii="Arial" w:hAnsi="Arial" w:cs="Arial"/>
                <w:bCs/>
                <w:iCs/>
                <w:sz w:val="18"/>
                <w:szCs w:val="18"/>
              </w:rPr>
            </w:pPr>
          </w:p>
          <w:p w14:paraId="4CAE7804"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lastRenderedPageBreak/>
              <w:t>Con escrito de respuesta sin número de fecha 16 de noviembre de 2020, el sujeto obligado manifestó lo que a la letra se transcribe:</w:t>
            </w:r>
          </w:p>
          <w:p w14:paraId="5C3F00F3" w14:textId="77777777" w:rsidR="00444B10" w:rsidRPr="00987848" w:rsidRDefault="00444B10" w:rsidP="00444B10">
            <w:pPr>
              <w:contextualSpacing/>
              <w:jc w:val="both"/>
              <w:rPr>
                <w:rFonts w:ascii="Arial" w:hAnsi="Arial" w:cs="Arial"/>
                <w:bCs/>
                <w:i/>
                <w:sz w:val="18"/>
                <w:szCs w:val="18"/>
              </w:rPr>
            </w:pPr>
          </w:p>
          <w:p w14:paraId="78145FC3"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w:t>
            </w:r>
            <w:proofErr w:type="gramStart"/>
            <w:r w:rsidRPr="00987848">
              <w:rPr>
                <w:rFonts w:ascii="Arial" w:hAnsi="Arial" w:cs="Arial"/>
                <w:bCs/>
                <w:i/>
                <w:sz w:val="18"/>
                <w:szCs w:val="18"/>
              </w:rPr>
              <w:t>En relación a</w:t>
            </w:r>
            <w:proofErr w:type="gramEnd"/>
            <w:r w:rsidRPr="00987848">
              <w:rPr>
                <w:rFonts w:ascii="Arial" w:hAnsi="Arial" w:cs="Arial"/>
                <w:bCs/>
                <w:i/>
                <w:sz w:val="18"/>
                <w:szCs w:val="18"/>
              </w:rPr>
              <w:t xml:space="preserve"> esta observación, tal como se comentó en los puntos anteriores, derivado del cambio de dirigencia, no se cuenta con la documentación que solicita la Autoridad Electoral, por lo que estamos recabándola con la Administración anterior del Partido en Sonora, por lo que ignoramos si fue presentado o no en su momento el PAT.</w:t>
            </w:r>
          </w:p>
          <w:p w14:paraId="40AAB4D9" w14:textId="77777777" w:rsidR="00444B10" w:rsidRPr="00987848" w:rsidRDefault="00444B10" w:rsidP="00444B10">
            <w:pPr>
              <w:contextualSpacing/>
              <w:jc w:val="both"/>
              <w:rPr>
                <w:rFonts w:ascii="Arial" w:hAnsi="Arial" w:cs="Arial"/>
                <w:bCs/>
                <w:i/>
                <w:sz w:val="18"/>
                <w:szCs w:val="18"/>
              </w:rPr>
            </w:pPr>
          </w:p>
          <w:p w14:paraId="6FE8D028"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Conviene mencionar que dicha información será presentada en el segundo periodo de observaciones.”</w:t>
            </w:r>
          </w:p>
          <w:p w14:paraId="51867AE0" w14:textId="77777777" w:rsidR="00444B10" w:rsidRPr="00987848" w:rsidRDefault="00444B10" w:rsidP="00444B10">
            <w:pPr>
              <w:contextualSpacing/>
              <w:jc w:val="both"/>
              <w:rPr>
                <w:rFonts w:ascii="Arial" w:hAnsi="Arial" w:cs="Arial"/>
                <w:bCs/>
                <w:i/>
                <w:sz w:val="18"/>
                <w:szCs w:val="18"/>
              </w:rPr>
            </w:pPr>
          </w:p>
          <w:p w14:paraId="2F24D664"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La respuesta del sujeto obligado se consideró insatisfactoria, al señalar que no se cuenta con la documentación solicitada, derivado del cambio de dirigencia del Partido; esto no lo exime de la obligación de presentar el programa anual de trabajo del ejercicio 2020.</w:t>
            </w:r>
          </w:p>
          <w:p w14:paraId="33418D33" w14:textId="77777777" w:rsidR="00444B10" w:rsidRPr="00987848" w:rsidRDefault="00444B10" w:rsidP="00444B10">
            <w:pPr>
              <w:contextualSpacing/>
              <w:jc w:val="both"/>
              <w:rPr>
                <w:rFonts w:ascii="Arial" w:hAnsi="Arial" w:cs="Arial"/>
                <w:bCs/>
                <w:i/>
                <w:sz w:val="18"/>
                <w:szCs w:val="18"/>
              </w:rPr>
            </w:pPr>
          </w:p>
          <w:p w14:paraId="74D2B351"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4CF56684" w14:textId="53648534" w:rsidR="00444B10" w:rsidRPr="00987848" w:rsidRDefault="00444B10" w:rsidP="00444B10">
            <w:pPr>
              <w:contextualSpacing/>
              <w:jc w:val="both"/>
              <w:rPr>
                <w:rFonts w:ascii="Arial" w:hAnsi="Arial" w:cs="Arial"/>
                <w:bCs/>
                <w:i/>
                <w:sz w:val="18"/>
                <w:szCs w:val="18"/>
              </w:rPr>
            </w:pPr>
          </w:p>
          <w:p w14:paraId="6FC15A36" w14:textId="77777777" w:rsidR="00444B10" w:rsidRPr="00987848" w:rsidRDefault="00444B10" w:rsidP="00444B10">
            <w:pPr>
              <w:contextualSpacing/>
              <w:jc w:val="both"/>
              <w:rPr>
                <w:rFonts w:ascii="Arial" w:eastAsia="Calibri" w:hAnsi="Arial" w:cs="Arial"/>
                <w:iCs/>
                <w:sz w:val="18"/>
                <w:szCs w:val="18"/>
              </w:rPr>
            </w:pPr>
            <w:r w:rsidRPr="00987848">
              <w:rPr>
                <w:rFonts w:ascii="Arial" w:eastAsia="Calibri" w:hAnsi="Arial" w:cs="Arial"/>
                <w:iCs/>
                <w:sz w:val="18"/>
                <w:szCs w:val="18"/>
              </w:rPr>
              <w:t>• El Programa Anual de Trabajo de los gastos para la Capacitación, Promoción y Desarrollo del Liderazgo Político de las Mujeres.</w:t>
            </w:r>
          </w:p>
          <w:p w14:paraId="67AEC000" w14:textId="77777777" w:rsidR="00444B10" w:rsidRPr="00987848" w:rsidRDefault="00444B10" w:rsidP="00444B10">
            <w:pPr>
              <w:contextualSpacing/>
              <w:jc w:val="both"/>
              <w:rPr>
                <w:rFonts w:ascii="Arial" w:hAnsi="Arial" w:cs="Arial"/>
                <w:bCs/>
                <w:i/>
                <w:sz w:val="18"/>
                <w:szCs w:val="18"/>
              </w:rPr>
            </w:pPr>
          </w:p>
          <w:p w14:paraId="52570756" w14:textId="08B6DD15" w:rsidR="00444B10" w:rsidRPr="00987848" w:rsidRDefault="00444B10" w:rsidP="00444B10">
            <w:pPr>
              <w:contextualSpacing/>
              <w:jc w:val="both"/>
              <w:rPr>
                <w:rFonts w:ascii="Arial" w:eastAsia="Calibri" w:hAnsi="Arial" w:cs="Arial"/>
                <w:iCs/>
                <w:sz w:val="18"/>
                <w:szCs w:val="18"/>
              </w:rPr>
            </w:pPr>
            <w:r w:rsidRPr="00987848">
              <w:rPr>
                <w:rFonts w:ascii="Arial" w:eastAsia="Calibri" w:hAnsi="Arial" w:cs="Arial"/>
                <w:iCs/>
                <w:sz w:val="18"/>
                <w:szCs w:val="18"/>
              </w:rPr>
              <w:t>• Las aclaraciones conducentes.</w:t>
            </w:r>
          </w:p>
          <w:p w14:paraId="7D6AB914" w14:textId="77777777" w:rsidR="00444B10" w:rsidRPr="00987848" w:rsidRDefault="00444B10" w:rsidP="00444B10">
            <w:pPr>
              <w:contextualSpacing/>
              <w:jc w:val="both"/>
              <w:rPr>
                <w:rFonts w:ascii="Arial" w:hAnsi="Arial" w:cs="Arial"/>
                <w:bCs/>
                <w:i/>
                <w:sz w:val="18"/>
                <w:szCs w:val="18"/>
              </w:rPr>
            </w:pPr>
          </w:p>
          <w:p w14:paraId="1A7DDD27" w14:textId="024B4063"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22, numeral 1, inciso c), fracción I y 170 del RF.</w:t>
            </w:r>
          </w:p>
        </w:tc>
        <w:tc>
          <w:tcPr>
            <w:tcW w:w="4111" w:type="dxa"/>
            <w:shd w:val="clear" w:color="auto" w:fill="auto"/>
          </w:tcPr>
          <w:p w14:paraId="629762B4" w14:textId="77777777" w:rsidR="00444B10" w:rsidRPr="00987848" w:rsidRDefault="00444B10" w:rsidP="00444B10">
            <w:pPr>
              <w:jc w:val="both"/>
              <w:rPr>
                <w:rFonts w:ascii="Arial" w:hAnsi="Arial" w:cs="Arial"/>
                <w:b/>
                <w:sz w:val="18"/>
                <w:szCs w:val="18"/>
              </w:rPr>
            </w:pPr>
          </w:p>
          <w:p w14:paraId="5A77104F" w14:textId="77777777" w:rsidR="00444B10" w:rsidRPr="00987848" w:rsidRDefault="00444B10" w:rsidP="00444B10">
            <w:pPr>
              <w:jc w:val="both"/>
              <w:rPr>
                <w:rFonts w:ascii="Arial" w:hAnsi="Arial" w:cs="Arial"/>
                <w:bCs/>
                <w:i/>
                <w:iCs/>
                <w:sz w:val="18"/>
                <w:szCs w:val="18"/>
              </w:rPr>
            </w:pPr>
            <w:r w:rsidRPr="00987848">
              <w:rPr>
                <w:rFonts w:ascii="Arial" w:hAnsi="Arial" w:cs="Arial"/>
                <w:bCs/>
                <w:i/>
                <w:iCs/>
                <w:sz w:val="18"/>
                <w:szCs w:val="18"/>
              </w:rPr>
              <w:t>Respecto a esta observación, así como se manifestó en la respuesta al punto número Cinco, toda vez que no se tiene información que constate que se haya presentado y realizado el Programa Anual de Trabajo, NO se presenta información a este respecto, ya que se estaría incurriendo en una duplicidad en la presentación, del Programa Anual de Trabajo, por lo que solicitamos a la Autoridad Electoral que nos proporcione la Información que tenga registrada, con el propósito de que se cumpla con lo relativo a las Actividades del Gasto programado y que dichas actividades puedan llevarse a cabo durante el ejercicio 2021.</w:t>
            </w:r>
          </w:p>
          <w:p w14:paraId="24B99ED0" w14:textId="77777777" w:rsidR="00444B10" w:rsidRPr="00987848" w:rsidRDefault="00444B10" w:rsidP="00444B10">
            <w:pPr>
              <w:jc w:val="both"/>
              <w:rPr>
                <w:rFonts w:ascii="Arial" w:hAnsi="Arial" w:cs="Arial"/>
                <w:bCs/>
                <w:i/>
                <w:iCs/>
                <w:sz w:val="18"/>
                <w:szCs w:val="18"/>
              </w:rPr>
            </w:pPr>
          </w:p>
          <w:p w14:paraId="000E4B90" w14:textId="08D83FED" w:rsidR="00444B10" w:rsidRPr="00987848" w:rsidRDefault="00444B10" w:rsidP="00444B10">
            <w:pPr>
              <w:jc w:val="both"/>
              <w:rPr>
                <w:rFonts w:ascii="Arial" w:hAnsi="Arial" w:cs="Arial"/>
                <w:bCs/>
                <w:i/>
                <w:iCs/>
                <w:sz w:val="18"/>
                <w:szCs w:val="18"/>
              </w:rPr>
            </w:pPr>
            <w:r w:rsidRPr="00987848">
              <w:rPr>
                <w:rFonts w:ascii="Arial" w:hAnsi="Arial" w:cs="Arial"/>
                <w:bCs/>
                <w:i/>
                <w:iCs/>
                <w:sz w:val="18"/>
                <w:szCs w:val="18"/>
              </w:rPr>
              <w:t>En consecuencia, le solicitamos a la Autoridad Electoral, que a esta observación se le dé seguimiento dentro del Informe Anual 2021.</w:t>
            </w:r>
          </w:p>
          <w:p w14:paraId="3F75770E" w14:textId="77777777" w:rsidR="00444B10" w:rsidRPr="00987848" w:rsidRDefault="00444B10" w:rsidP="00444B10">
            <w:pPr>
              <w:jc w:val="both"/>
              <w:rPr>
                <w:rFonts w:ascii="Arial" w:hAnsi="Arial" w:cs="Arial"/>
                <w:bCs/>
                <w:i/>
                <w:iCs/>
                <w:sz w:val="18"/>
                <w:szCs w:val="18"/>
              </w:rPr>
            </w:pPr>
          </w:p>
          <w:p w14:paraId="2FCFDCF7" w14:textId="3CF22D04" w:rsidR="00444B10" w:rsidRPr="00987848" w:rsidRDefault="00444B10" w:rsidP="00444B10">
            <w:pPr>
              <w:jc w:val="both"/>
              <w:rPr>
                <w:rFonts w:ascii="Arial" w:hAnsi="Arial" w:cs="Arial"/>
                <w:bCs/>
                <w:sz w:val="18"/>
                <w:szCs w:val="18"/>
              </w:rPr>
            </w:pPr>
            <w:r w:rsidRPr="00987848">
              <w:rPr>
                <w:rFonts w:ascii="Arial" w:hAnsi="Arial" w:cs="Arial"/>
                <w:bCs/>
                <w:i/>
                <w:iCs/>
                <w:sz w:val="18"/>
                <w:szCs w:val="18"/>
              </w:rPr>
              <w:lastRenderedPageBreak/>
              <w:t>Lo anterior, obedece, a que en el mes de enero de 2021 se realizó el cambio de dirigencia en el CDE Sonora y no se cuenta con la documentación que solicita la Autoridad Electoral, por lo que aún estamos recabando la Información solicitada con la Administración anterior del Partido en Sonora, por lo que ignoramos si fue presentado o no en su momento el PAT.</w:t>
            </w:r>
          </w:p>
        </w:tc>
        <w:tc>
          <w:tcPr>
            <w:tcW w:w="2693" w:type="dxa"/>
            <w:shd w:val="clear" w:color="auto" w:fill="auto"/>
          </w:tcPr>
          <w:p w14:paraId="063F0690" w14:textId="77777777" w:rsidR="00444B10" w:rsidRPr="00987848" w:rsidRDefault="00444B10" w:rsidP="00444B10">
            <w:pPr>
              <w:jc w:val="both"/>
              <w:rPr>
                <w:rFonts w:ascii="Arial" w:hAnsi="Arial" w:cs="Arial"/>
                <w:b/>
                <w:bCs/>
                <w:sz w:val="18"/>
                <w:szCs w:val="18"/>
              </w:rPr>
            </w:pPr>
            <w:r w:rsidRPr="00987848">
              <w:rPr>
                <w:rFonts w:ascii="Arial" w:hAnsi="Arial" w:cs="Arial"/>
                <w:b/>
                <w:bCs/>
                <w:sz w:val="18"/>
                <w:szCs w:val="18"/>
              </w:rPr>
              <w:lastRenderedPageBreak/>
              <w:t>No atendida</w:t>
            </w:r>
          </w:p>
          <w:p w14:paraId="3AEB72FB" w14:textId="77777777" w:rsidR="00444B10" w:rsidRPr="00987848" w:rsidRDefault="00444B10" w:rsidP="00444B10">
            <w:pPr>
              <w:jc w:val="both"/>
              <w:rPr>
                <w:rFonts w:ascii="Arial" w:hAnsi="Arial" w:cs="Arial"/>
                <w:b/>
                <w:bCs/>
                <w:sz w:val="18"/>
                <w:szCs w:val="18"/>
              </w:rPr>
            </w:pPr>
          </w:p>
          <w:p w14:paraId="0DB04BA2" w14:textId="75A6CCE7" w:rsidR="00444B10" w:rsidRPr="00987848" w:rsidRDefault="00444B10" w:rsidP="00444B10">
            <w:pPr>
              <w:jc w:val="both"/>
              <w:rPr>
                <w:rFonts w:ascii="Arial" w:hAnsi="Arial" w:cs="Arial"/>
                <w:sz w:val="18"/>
                <w:szCs w:val="18"/>
              </w:rPr>
            </w:pPr>
            <w:r w:rsidRPr="00987848">
              <w:rPr>
                <w:rFonts w:ascii="Arial" w:hAnsi="Arial" w:cs="Arial"/>
                <w:sz w:val="18"/>
                <w:szCs w:val="18"/>
              </w:rPr>
              <w:t>La respuesta del sujeto obligado se considera insatisfactoria ya que aun cuando solicita que la observación sea objeto de seguimiento en la revisión del ejercicio 2021, lo cierto es que reconoce que no presentó el programa anual de trabajo correspondiente al rubro de actividades específicas, por lo que la observación</w:t>
            </w:r>
            <w:r w:rsidRPr="00987848">
              <w:rPr>
                <w:rFonts w:ascii="Arial" w:hAnsi="Arial" w:cs="Arial"/>
                <w:b/>
                <w:bCs/>
                <w:sz w:val="18"/>
                <w:szCs w:val="18"/>
              </w:rPr>
              <w:t xml:space="preserve"> no quedó atendida.  </w:t>
            </w:r>
          </w:p>
        </w:tc>
        <w:tc>
          <w:tcPr>
            <w:tcW w:w="1701" w:type="dxa"/>
            <w:shd w:val="clear" w:color="auto" w:fill="auto"/>
          </w:tcPr>
          <w:p w14:paraId="1B0FA79E" w14:textId="4671BF9C" w:rsidR="00444B10" w:rsidRPr="00987848" w:rsidRDefault="00A111A6" w:rsidP="00444B10">
            <w:pPr>
              <w:jc w:val="both"/>
              <w:rPr>
                <w:rFonts w:ascii="Arial" w:hAnsi="Arial" w:cs="Arial"/>
                <w:b/>
                <w:sz w:val="18"/>
                <w:szCs w:val="18"/>
                <w:lang w:val="es-ES"/>
              </w:rPr>
            </w:pPr>
            <w:r w:rsidRPr="00987848">
              <w:rPr>
                <w:rFonts w:ascii="Arial" w:hAnsi="Arial" w:cs="Arial"/>
                <w:b/>
                <w:sz w:val="18"/>
                <w:szCs w:val="18"/>
                <w:lang w:val="es-ES"/>
              </w:rPr>
              <w:t>9</w:t>
            </w:r>
            <w:r w:rsidR="00E20933" w:rsidRPr="00987848">
              <w:rPr>
                <w:rFonts w:ascii="Arial" w:hAnsi="Arial" w:cs="Arial"/>
                <w:b/>
                <w:sz w:val="18"/>
                <w:szCs w:val="18"/>
                <w:lang w:val="es-ES"/>
              </w:rPr>
              <w:t>.27</w:t>
            </w:r>
            <w:r w:rsidR="00444B10" w:rsidRPr="00987848">
              <w:rPr>
                <w:rFonts w:ascii="Arial" w:hAnsi="Arial" w:cs="Arial"/>
                <w:b/>
                <w:sz w:val="18"/>
                <w:szCs w:val="18"/>
                <w:lang w:val="es-ES"/>
              </w:rPr>
              <w:t>_C</w:t>
            </w:r>
            <w:r w:rsidR="001D0F11" w:rsidRPr="00987848">
              <w:rPr>
                <w:rFonts w:ascii="Arial" w:hAnsi="Arial" w:cs="Arial"/>
                <w:b/>
                <w:sz w:val="18"/>
                <w:szCs w:val="18"/>
                <w:lang w:val="es-ES"/>
              </w:rPr>
              <w:t>6</w:t>
            </w:r>
            <w:r w:rsidR="00444B10" w:rsidRPr="00987848">
              <w:rPr>
                <w:rFonts w:ascii="Arial" w:hAnsi="Arial" w:cs="Arial"/>
                <w:b/>
                <w:sz w:val="18"/>
                <w:szCs w:val="18"/>
                <w:lang w:val="es-ES"/>
              </w:rPr>
              <w:t>_SO</w:t>
            </w:r>
          </w:p>
          <w:p w14:paraId="429E08E1" w14:textId="77777777" w:rsidR="00444B10" w:rsidRPr="00987848" w:rsidRDefault="00444B10" w:rsidP="00444B10">
            <w:pPr>
              <w:jc w:val="both"/>
              <w:rPr>
                <w:rFonts w:ascii="Arial" w:hAnsi="Arial" w:cs="Arial"/>
                <w:bCs/>
                <w:sz w:val="18"/>
                <w:szCs w:val="18"/>
                <w:lang w:val="es-ES"/>
              </w:rPr>
            </w:pPr>
          </w:p>
          <w:p w14:paraId="3C40D50B" w14:textId="7C5E282A" w:rsidR="00444B10" w:rsidRPr="00987848" w:rsidRDefault="00444B10" w:rsidP="00444B10">
            <w:pPr>
              <w:jc w:val="both"/>
              <w:rPr>
                <w:rFonts w:ascii="Arial" w:hAnsi="Arial" w:cs="Arial"/>
                <w:bCs/>
                <w:sz w:val="18"/>
                <w:szCs w:val="18"/>
                <w:lang w:val="es-ES"/>
              </w:rPr>
            </w:pPr>
            <w:r w:rsidRPr="00987848">
              <w:rPr>
                <w:rFonts w:ascii="Arial" w:hAnsi="Arial" w:cs="Arial"/>
                <w:bCs/>
                <w:sz w:val="18"/>
                <w:szCs w:val="18"/>
                <w:lang w:val="es-ES"/>
              </w:rPr>
              <w:t xml:space="preserve">El sujeto obligado omitió presentar el programa anual de trabajo para </w:t>
            </w:r>
            <w:r w:rsidRPr="00987848">
              <w:rPr>
                <w:rFonts w:ascii="Arial" w:hAnsi="Arial" w:cs="Arial"/>
                <w:bCs/>
                <w:sz w:val="18"/>
                <w:szCs w:val="18"/>
              </w:rPr>
              <w:t>la Capacitación, Promoción y el Desarrollo del Liderazgo Político de las Mujeres</w:t>
            </w:r>
          </w:p>
        </w:tc>
        <w:tc>
          <w:tcPr>
            <w:tcW w:w="1276" w:type="dxa"/>
            <w:shd w:val="clear" w:color="auto" w:fill="auto"/>
          </w:tcPr>
          <w:p w14:paraId="2D8482A4" w14:textId="13AE8E1C" w:rsidR="00444B10" w:rsidRPr="00987848" w:rsidRDefault="00444B10" w:rsidP="00444B10">
            <w:pPr>
              <w:jc w:val="both"/>
              <w:rPr>
                <w:rFonts w:ascii="Arial" w:hAnsi="Arial" w:cs="Arial"/>
                <w:bCs/>
                <w:sz w:val="18"/>
                <w:szCs w:val="18"/>
                <w:lang w:val="es-ES"/>
              </w:rPr>
            </w:pPr>
            <w:r w:rsidRPr="00987848">
              <w:rPr>
                <w:rFonts w:ascii="Arial" w:hAnsi="Arial" w:cs="Arial"/>
                <w:bCs/>
                <w:sz w:val="18"/>
                <w:szCs w:val="18"/>
                <w:lang w:val="es-ES"/>
              </w:rPr>
              <w:t xml:space="preserve">No presentar programa anual de trabajo </w:t>
            </w:r>
            <w:proofErr w:type="gramStart"/>
            <w:r w:rsidRPr="00987848">
              <w:rPr>
                <w:rFonts w:ascii="Arial" w:hAnsi="Arial" w:cs="Arial"/>
                <w:bCs/>
                <w:sz w:val="18"/>
                <w:szCs w:val="18"/>
                <w:lang w:val="es-ES"/>
              </w:rPr>
              <w:t xml:space="preserve">para  </w:t>
            </w:r>
            <w:r w:rsidRPr="00987848">
              <w:rPr>
                <w:rFonts w:ascii="Arial" w:hAnsi="Arial" w:cs="Arial"/>
                <w:bCs/>
                <w:sz w:val="18"/>
                <w:szCs w:val="18"/>
              </w:rPr>
              <w:t>la</w:t>
            </w:r>
            <w:proofErr w:type="gramEnd"/>
            <w:r w:rsidRPr="00987848">
              <w:rPr>
                <w:rFonts w:ascii="Arial" w:hAnsi="Arial" w:cs="Arial"/>
                <w:bCs/>
                <w:sz w:val="18"/>
                <w:szCs w:val="18"/>
              </w:rPr>
              <w:t xml:space="preserve"> Capacitación, Promoción y el Desarrollo del Liderazgo Político de las Mujeres</w:t>
            </w:r>
          </w:p>
        </w:tc>
        <w:tc>
          <w:tcPr>
            <w:tcW w:w="1134" w:type="dxa"/>
            <w:shd w:val="clear" w:color="auto" w:fill="auto"/>
          </w:tcPr>
          <w:p w14:paraId="1121B100" w14:textId="623DEEDD" w:rsidR="00444B10" w:rsidRPr="00987848" w:rsidRDefault="00444B10" w:rsidP="00444B10">
            <w:pPr>
              <w:jc w:val="both"/>
              <w:rPr>
                <w:rFonts w:ascii="Arial" w:hAnsi="Arial" w:cs="Arial"/>
                <w:bCs/>
                <w:sz w:val="18"/>
                <w:szCs w:val="18"/>
                <w:lang w:val="es-ES"/>
              </w:rPr>
            </w:pPr>
            <w:r w:rsidRPr="00987848">
              <w:rPr>
                <w:rFonts w:ascii="Arial" w:hAnsi="Arial" w:cs="Arial"/>
                <w:bCs/>
                <w:sz w:val="18"/>
                <w:szCs w:val="18"/>
                <w:lang w:val="es-ES"/>
              </w:rPr>
              <w:t>170 del RF</w:t>
            </w:r>
          </w:p>
        </w:tc>
      </w:tr>
      <w:tr w:rsidR="00444B10" w:rsidRPr="00987848" w14:paraId="1C4C9372" w14:textId="77777777" w:rsidTr="00156F0F">
        <w:trPr>
          <w:trHeight w:val="561"/>
        </w:trPr>
        <w:tc>
          <w:tcPr>
            <w:tcW w:w="567" w:type="dxa"/>
            <w:shd w:val="clear" w:color="auto" w:fill="auto"/>
          </w:tcPr>
          <w:p w14:paraId="33E7D490" w14:textId="77777777" w:rsidR="00444B10" w:rsidRPr="00987848" w:rsidRDefault="00444B10" w:rsidP="00444B10">
            <w:pPr>
              <w:jc w:val="center"/>
              <w:rPr>
                <w:rFonts w:ascii="Calibri" w:hAnsi="Calibri" w:cs="Calibri"/>
                <w:b/>
                <w:sz w:val="18"/>
                <w:szCs w:val="18"/>
              </w:rPr>
            </w:pPr>
          </w:p>
          <w:p w14:paraId="5FD25E12" w14:textId="6F95BE76" w:rsidR="00444B10" w:rsidRPr="00987848" w:rsidRDefault="00444B10" w:rsidP="00444B10">
            <w:pPr>
              <w:jc w:val="center"/>
              <w:rPr>
                <w:rFonts w:ascii="Calibri" w:hAnsi="Calibri" w:cs="Calibri"/>
                <w:b/>
                <w:sz w:val="18"/>
                <w:szCs w:val="18"/>
              </w:rPr>
            </w:pPr>
            <w:r w:rsidRPr="00987848">
              <w:rPr>
                <w:rFonts w:ascii="Calibri" w:hAnsi="Calibri" w:cs="Calibri"/>
                <w:b/>
                <w:sz w:val="18"/>
                <w:szCs w:val="18"/>
              </w:rPr>
              <w:t>11</w:t>
            </w:r>
          </w:p>
        </w:tc>
        <w:tc>
          <w:tcPr>
            <w:tcW w:w="7372" w:type="dxa"/>
            <w:shd w:val="clear" w:color="auto" w:fill="auto"/>
          </w:tcPr>
          <w:p w14:paraId="6B6A0357" w14:textId="77777777" w:rsidR="00444B10" w:rsidRPr="00987848" w:rsidRDefault="00444B10" w:rsidP="00444B10">
            <w:pPr>
              <w:contextualSpacing/>
              <w:jc w:val="both"/>
              <w:rPr>
                <w:rFonts w:ascii="Arial" w:hAnsi="Arial" w:cs="Arial"/>
                <w:bCs/>
                <w:i/>
                <w:sz w:val="18"/>
                <w:szCs w:val="18"/>
              </w:rPr>
            </w:pPr>
          </w:p>
          <w:p w14:paraId="4D2B1BF8" w14:textId="77777777" w:rsidR="00444B10" w:rsidRPr="00987848" w:rsidRDefault="00444B10" w:rsidP="00444B10">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Bancos</w:t>
            </w:r>
          </w:p>
          <w:p w14:paraId="7A832ABD" w14:textId="77777777" w:rsidR="00444B10" w:rsidRPr="00987848" w:rsidRDefault="00444B10" w:rsidP="00444B10">
            <w:pPr>
              <w:contextualSpacing/>
              <w:jc w:val="both"/>
              <w:rPr>
                <w:rFonts w:ascii="Arial" w:hAnsi="Arial" w:cs="Arial"/>
                <w:b/>
                <w:iCs/>
                <w:sz w:val="18"/>
                <w:szCs w:val="18"/>
              </w:rPr>
            </w:pPr>
          </w:p>
          <w:p w14:paraId="3E63E605" w14:textId="5F64A111"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De la revisión al SIF, se constató que el sujeto obligado omitió presentar los estados de cuenta, de las cuentas bancarias registradas en su contabilidad.</w:t>
            </w:r>
          </w:p>
          <w:p w14:paraId="197C1CF2"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Como se detalla en el Anexo 6.1.1 del oficio INE/UTF/DA/43550/2021</w:t>
            </w:r>
          </w:p>
          <w:p w14:paraId="496F1C32" w14:textId="77777777" w:rsidR="00444B10" w:rsidRPr="00987848" w:rsidRDefault="00444B10" w:rsidP="00444B10">
            <w:pPr>
              <w:contextualSpacing/>
              <w:jc w:val="both"/>
              <w:rPr>
                <w:rFonts w:ascii="Arial" w:hAnsi="Arial" w:cs="Arial"/>
                <w:bCs/>
                <w:i/>
                <w:sz w:val="18"/>
                <w:szCs w:val="18"/>
              </w:rPr>
            </w:pPr>
          </w:p>
          <w:p w14:paraId="4699916A" w14:textId="1EB410BC"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7CF2C161" w14:textId="607BAC7A" w:rsidR="00444B10" w:rsidRPr="00987848" w:rsidRDefault="00444B10" w:rsidP="00444B10">
            <w:pPr>
              <w:contextualSpacing/>
              <w:jc w:val="both"/>
              <w:rPr>
                <w:rFonts w:ascii="Arial" w:hAnsi="Arial" w:cs="Arial"/>
                <w:bCs/>
                <w:i/>
                <w:sz w:val="18"/>
                <w:szCs w:val="18"/>
              </w:rPr>
            </w:pPr>
          </w:p>
          <w:p w14:paraId="7B0DD3D3" w14:textId="3B5A14D7" w:rsidR="00444B10" w:rsidRPr="00987848" w:rsidRDefault="00444B10" w:rsidP="00444B10">
            <w:pPr>
              <w:contextualSpacing/>
              <w:jc w:val="both"/>
              <w:rPr>
                <w:rFonts w:ascii="Arial" w:eastAsia="Calibri" w:hAnsi="Arial" w:cs="Arial"/>
                <w:i/>
                <w:sz w:val="18"/>
                <w:szCs w:val="18"/>
              </w:rPr>
            </w:pPr>
            <w:r w:rsidRPr="00987848">
              <w:rPr>
                <w:rFonts w:ascii="Arial" w:eastAsia="Calibri" w:hAnsi="Arial" w:cs="Arial"/>
                <w:i/>
                <w:sz w:val="18"/>
                <w:szCs w:val="18"/>
              </w:rPr>
              <w:t>• El o los estados de cuenta bancarios y las conciliaciones por los meses señalados en las columnas “Estado de cuenta” y “Conciliación” del Anexo 6.1.1. del oficio INE/UTF/DA/43550/2021.</w:t>
            </w:r>
          </w:p>
          <w:p w14:paraId="5C844B9F" w14:textId="77777777" w:rsidR="00444B10" w:rsidRPr="00987848" w:rsidRDefault="00444B10" w:rsidP="00444B10">
            <w:pPr>
              <w:contextualSpacing/>
              <w:jc w:val="both"/>
              <w:rPr>
                <w:rFonts w:ascii="Arial" w:hAnsi="Arial" w:cs="Arial"/>
                <w:bCs/>
                <w:i/>
                <w:sz w:val="18"/>
                <w:szCs w:val="18"/>
              </w:rPr>
            </w:pPr>
          </w:p>
          <w:p w14:paraId="5A560A45" w14:textId="12AD990B" w:rsidR="00444B10" w:rsidRPr="00987848" w:rsidRDefault="00444B10" w:rsidP="00444B10">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Las aclaraciones que a su derecho convenga.</w:t>
            </w:r>
          </w:p>
          <w:p w14:paraId="42DC1191" w14:textId="77777777" w:rsidR="00444B10" w:rsidRPr="00987848" w:rsidRDefault="00444B10" w:rsidP="00444B10">
            <w:pPr>
              <w:contextualSpacing/>
              <w:jc w:val="both"/>
              <w:rPr>
                <w:rFonts w:ascii="Arial" w:hAnsi="Arial" w:cs="Arial"/>
                <w:bCs/>
                <w:i/>
                <w:sz w:val="18"/>
                <w:szCs w:val="18"/>
              </w:rPr>
            </w:pPr>
          </w:p>
          <w:p w14:paraId="0F9AAE30"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lastRenderedPageBreak/>
              <w:t>Lo anterior, de conformidad con lo dispuesto en el artículo 257, numeral 1, inciso h) del RF.</w:t>
            </w:r>
          </w:p>
          <w:p w14:paraId="3C1917FE" w14:textId="77777777" w:rsidR="00444B10" w:rsidRPr="00987848" w:rsidRDefault="00444B10" w:rsidP="00444B10">
            <w:pPr>
              <w:contextualSpacing/>
              <w:jc w:val="both"/>
              <w:rPr>
                <w:rFonts w:ascii="Arial" w:hAnsi="Arial" w:cs="Arial"/>
                <w:b/>
                <w:iCs/>
                <w:sz w:val="18"/>
                <w:szCs w:val="18"/>
              </w:rPr>
            </w:pPr>
          </w:p>
          <w:p w14:paraId="29BA39BA"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68454EDD" w14:textId="77777777" w:rsidR="00444B10" w:rsidRPr="00987848" w:rsidRDefault="00444B10" w:rsidP="00444B10">
            <w:pPr>
              <w:contextualSpacing/>
              <w:jc w:val="both"/>
              <w:rPr>
                <w:rFonts w:ascii="Arial" w:hAnsi="Arial" w:cs="Arial"/>
                <w:bCs/>
                <w:iCs/>
                <w:sz w:val="18"/>
                <w:szCs w:val="18"/>
              </w:rPr>
            </w:pPr>
          </w:p>
          <w:p w14:paraId="45EF5A43"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0A669E5A" w14:textId="77777777" w:rsidR="00444B10" w:rsidRPr="00987848" w:rsidRDefault="00444B10" w:rsidP="00444B10">
            <w:pPr>
              <w:contextualSpacing/>
              <w:jc w:val="both"/>
              <w:rPr>
                <w:rFonts w:ascii="Arial" w:hAnsi="Arial" w:cs="Arial"/>
                <w:bCs/>
                <w:iCs/>
                <w:sz w:val="18"/>
                <w:szCs w:val="18"/>
              </w:rPr>
            </w:pPr>
          </w:p>
          <w:p w14:paraId="1DD5864A"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“Se informa a la Autoridad Electoral, tal como se comentó en puntos anteriores, que, derivado del cambio de dirigencia, no se cuenta con la documentación que solicita la Autoridad Electoral, por lo que estamos recabándola con la Administración anterior del Partido en Sonora.</w:t>
            </w:r>
          </w:p>
          <w:p w14:paraId="238D8313" w14:textId="77777777" w:rsidR="00444B10" w:rsidRPr="00987848" w:rsidRDefault="00444B10" w:rsidP="00444B10">
            <w:pPr>
              <w:contextualSpacing/>
              <w:jc w:val="both"/>
              <w:rPr>
                <w:rFonts w:ascii="Arial" w:hAnsi="Arial" w:cs="Arial"/>
                <w:bCs/>
                <w:iCs/>
                <w:sz w:val="18"/>
                <w:szCs w:val="18"/>
              </w:rPr>
            </w:pPr>
          </w:p>
          <w:p w14:paraId="06EA409B"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Conviene mencionar que dicha información será presentada en el segundo periodo de observaciones.”</w:t>
            </w:r>
          </w:p>
          <w:p w14:paraId="63BD1F79" w14:textId="77777777" w:rsidR="00444B10" w:rsidRPr="00987848" w:rsidRDefault="00444B10" w:rsidP="00444B10">
            <w:pPr>
              <w:contextualSpacing/>
              <w:jc w:val="both"/>
              <w:rPr>
                <w:rFonts w:ascii="Arial" w:hAnsi="Arial" w:cs="Arial"/>
                <w:bCs/>
                <w:iCs/>
                <w:sz w:val="18"/>
                <w:szCs w:val="18"/>
              </w:rPr>
            </w:pPr>
          </w:p>
          <w:p w14:paraId="696D4264"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La respuesta del sujeto obligado se consideró insatisfactoria, al señalar que no se cuenta con la documentación solicitada, derivado del cambio de dirigencia del Partido; sin embargo, esta situación no lo exime de la obligación de presentar la documentación solicitada.</w:t>
            </w:r>
          </w:p>
          <w:p w14:paraId="1F98E393" w14:textId="77777777" w:rsidR="00444B10" w:rsidRPr="00987848" w:rsidRDefault="00444B10" w:rsidP="00444B10">
            <w:pPr>
              <w:contextualSpacing/>
              <w:jc w:val="both"/>
              <w:rPr>
                <w:rFonts w:ascii="Arial" w:hAnsi="Arial" w:cs="Arial"/>
                <w:bCs/>
                <w:iCs/>
                <w:sz w:val="18"/>
                <w:szCs w:val="18"/>
              </w:rPr>
            </w:pPr>
          </w:p>
          <w:p w14:paraId="475F51CC"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750E3691" w14:textId="77777777" w:rsidR="00444B10" w:rsidRPr="00987848" w:rsidRDefault="00444B10" w:rsidP="00444B10">
            <w:pPr>
              <w:contextualSpacing/>
              <w:jc w:val="both"/>
              <w:rPr>
                <w:rFonts w:ascii="Arial" w:hAnsi="Arial" w:cs="Arial"/>
                <w:bCs/>
                <w:iCs/>
                <w:sz w:val="18"/>
                <w:szCs w:val="18"/>
              </w:rPr>
            </w:pPr>
          </w:p>
          <w:p w14:paraId="6E1D5B65" w14:textId="77777777" w:rsidR="00444B10" w:rsidRPr="00987848" w:rsidRDefault="00444B10" w:rsidP="00444B10">
            <w:pPr>
              <w:contextualSpacing/>
              <w:jc w:val="both"/>
              <w:rPr>
                <w:rFonts w:ascii="Arial" w:hAnsi="Arial" w:cs="Arial"/>
                <w:bCs/>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El o los estados de cuenta bancarios y las conciliaciones por los meses señalados en las columnas “Estado de cuenta” y “Conciliación” del Anexo 6.1.1. del presente oficio.</w:t>
            </w:r>
          </w:p>
          <w:p w14:paraId="2E455D2B" w14:textId="77777777" w:rsidR="00444B10" w:rsidRPr="00987848" w:rsidRDefault="00444B10" w:rsidP="00444B10">
            <w:pPr>
              <w:contextualSpacing/>
              <w:jc w:val="both"/>
              <w:rPr>
                <w:rFonts w:ascii="Arial" w:hAnsi="Arial" w:cs="Arial"/>
                <w:bCs/>
                <w:i/>
                <w:sz w:val="18"/>
                <w:szCs w:val="18"/>
              </w:rPr>
            </w:pPr>
          </w:p>
          <w:p w14:paraId="3614040D" w14:textId="77777777" w:rsidR="00444B10" w:rsidRPr="00987848" w:rsidRDefault="00444B10" w:rsidP="00444B10">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Las aclaraciones que a su derecho convenga.</w:t>
            </w:r>
          </w:p>
          <w:p w14:paraId="5B37B473" w14:textId="77777777" w:rsidR="00444B10" w:rsidRPr="00987848" w:rsidRDefault="00444B10" w:rsidP="00444B10">
            <w:pPr>
              <w:contextualSpacing/>
              <w:jc w:val="both"/>
              <w:rPr>
                <w:rFonts w:ascii="Arial" w:hAnsi="Arial" w:cs="Arial"/>
                <w:bCs/>
                <w:iCs/>
                <w:sz w:val="18"/>
                <w:szCs w:val="18"/>
              </w:rPr>
            </w:pPr>
          </w:p>
          <w:p w14:paraId="44319213" w14:textId="03127905" w:rsidR="00444B10" w:rsidRPr="00987848" w:rsidRDefault="00444B10" w:rsidP="00444B10">
            <w:pPr>
              <w:contextualSpacing/>
              <w:jc w:val="both"/>
              <w:rPr>
                <w:rFonts w:ascii="Arial" w:hAnsi="Arial" w:cs="Arial"/>
                <w:b/>
                <w:iCs/>
                <w:sz w:val="18"/>
                <w:szCs w:val="18"/>
              </w:rPr>
            </w:pPr>
            <w:r w:rsidRPr="00987848">
              <w:rPr>
                <w:rFonts w:ascii="Arial" w:hAnsi="Arial" w:cs="Arial"/>
                <w:bCs/>
                <w:iCs/>
                <w:sz w:val="18"/>
                <w:szCs w:val="18"/>
              </w:rPr>
              <w:t>Lo anterior, de conformidad con lo dispuesto en el artículo 257, numeral 1, inciso h) del RF.</w:t>
            </w:r>
          </w:p>
        </w:tc>
        <w:tc>
          <w:tcPr>
            <w:tcW w:w="4111" w:type="dxa"/>
            <w:shd w:val="clear" w:color="auto" w:fill="auto"/>
          </w:tcPr>
          <w:p w14:paraId="4C957C5F" w14:textId="77777777" w:rsidR="00444B10" w:rsidRPr="00987848" w:rsidRDefault="00444B10" w:rsidP="00444B10">
            <w:pPr>
              <w:jc w:val="both"/>
              <w:rPr>
                <w:rFonts w:ascii="Arial" w:hAnsi="Arial" w:cs="Arial"/>
                <w:b/>
                <w:sz w:val="18"/>
                <w:szCs w:val="18"/>
              </w:rPr>
            </w:pPr>
          </w:p>
          <w:p w14:paraId="113FD1C4" w14:textId="77777777" w:rsidR="00444B10" w:rsidRPr="00987848" w:rsidRDefault="00444B10" w:rsidP="00444B10">
            <w:pPr>
              <w:jc w:val="both"/>
              <w:rPr>
                <w:rFonts w:ascii="Arial" w:hAnsi="Arial" w:cs="Arial"/>
                <w:bCs/>
                <w:i/>
                <w:iCs/>
                <w:sz w:val="18"/>
                <w:szCs w:val="18"/>
              </w:rPr>
            </w:pPr>
            <w:r w:rsidRPr="00987848">
              <w:rPr>
                <w:rFonts w:ascii="Arial" w:hAnsi="Arial" w:cs="Arial"/>
                <w:bCs/>
                <w:i/>
                <w:iCs/>
                <w:sz w:val="18"/>
                <w:szCs w:val="18"/>
              </w:rPr>
              <w:t>Se informa a la Autoridad Electoral, tal como se comentó en puntos anteriores, que derivado del cambio de dirigencia, no se cuenta con la documentación que solicita la Autoridad Electoral, por lo que estamos recabándola con la Administración anterior del Partido en Sonora.</w:t>
            </w:r>
          </w:p>
          <w:p w14:paraId="585F06DF" w14:textId="77777777" w:rsidR="00444B10" w:rsidRPr="00987848" w:rsidRDefault="00444B10" w:rsidP="00444B10">
            <w:pPr>
              <w:jc w:val="both"/>
              <w:rPr>
                <w:rFonts w:ascii="Arial" w:hAnsi="Arial" w:cs="Arial"/>
                <w:bCs/>
                <w:i/>
                <w:iCs/>
                <w:sz w:val="18"/>
                <w:szCs w:val="18"/>
              </w:rPr>
            </w:pPr>
          </w:p>
          <w:p w14:paraId="50977B78" w14:textId="77777777" w:rsidR="00444B10" w:rsidRPr="00987848" w:rsidRDefault="00444B10" w:rsidP="00444B10">
            <w:pPr>
              <w:jc w:val="both"/>
              <w:rPr>
                <w:rFonts w:ascii="Arial" w:hAnsi="Arial" w:cs="Arial"/>
                <w:bCs/>
                <w:i/>
                <w:iCs/>
                <w:sz w:val="18"/>
                <w:szCs w:val="18"/>
              </w:rPr>
            </w:pPr>
            <w:r w:rsidRPr="00987848">
              <w:rPr>
                <w:rFonts w:ascii="Arial" w:hAnsi="Arial" w:cs="Arial"/>
                <w:bCs/>
                <w:i/>
                <w:iCs/>
                <w:sz w:val="18"/>
                <w:szCs w:val="18"/>
              </w:rPr>
              <w:t>Adicionalmente, en días pasados se solicitó a la Secretaría de Administración y Finanzas Nacional la documentación relacionada con los Estados de Cuenta correspondientes a los meses observados por la Autoridad Electoral, sin que hayamos tenido respuesta hasta este momento.</w:t>
            </w:r>
          </w:p>
          <w:p w14:paraId="5E6877FE" w14:textId="77777777" w:rsidR="00444B10" w:rsidRPr="00987848" w:rsidRDefault="00444B10" w:rsidP="00444B10">
            <w:pPr>
              <w:jc w:val="both"/>
              <w:rPr>
                <w:rFonts w:ascii="Arial" w:hAnsi="Arial" w:cs="Arial"/>
                <w:bCs/>
                <w:i/>
                <w:iCs/>
                <w:sz w:val="18"/>
                <w:szCs w:val="18"/>
              </w:rPr>
            </w:pPr>
          </w:p>
          <w:p w14:paraId="64498172" w14:textId="68D03D76" w:rsidR="00444B10" w:rsidRPr="00987848" w:rsidRDefault="00444B10" w:rsidP="00444B10">
            <w:pPr>
              <w:jc w:val="both"/>
              <w:rPr>
                <w:rFonts w:ascii="Arial" w:hAnsi="Arial" w:cs="Arial"/>
                <w:bCs/>
                <w:i/>
                <w:iCs/>
                <w:sz w:val="18"/>
                <w:szCs w:val="18"/>
              </w:rPr>
            </w:pPr>
            <w:r w:rsidRPr="00987848">
              <w:rPr>
                <w:rFonts w:ascii="Arial" w:hAnsi="Arial" w:cs="Arial"/>
                <w:bCs/>
                <w:i/>
                <w:iCs/>
                <w:sz w:val="18"/>
                <w:szCs w:val="18"/>
              </w:rPr>
              <w:lastRenderedPageBreak/>
              <w:t>Por lo antes expuesto, se solicita a la Autoridad Electoral que dicha omisión sea considerada como una falta de forma, ya que no disponemos de la información solicitada y dependemos de un tercero para poder entregarla.</w:t>
            </w:r>
          </w:p>
        </w:tc>
        <w:tc>
          <w:tcPr>
            <w:tcW w:w="2693" w:type="dxa"/>
            <w:shd w:val="clear" w:color="auto" w:fill="auto"/>
          </w:tcPr>
          <w:p w14:paraId="381BD361" w14:textId="77777777" w:rsidR="00444B10" w:rsidRPr="00987848" w:rsidRDefault="00444B10" w:rsidP="00444B10">
            <w:pPr>
              <w:jc w:val="both"/>
              <w:rPr>
                <w:rFonts w:ascii="Arial" w:hAnsi="Arial" w:cs="Arial"/>
                <w:sz w:val="18"/>
                <w:szCs w:val="18"/>
              </w:rPr>
            </w:pPr>
          </w:p>
          <w:p w14:paraId="3421D696" w14:textId="77777777" w:rsidR="00444B10" w:rsidRPr="00987848" w:rsidRDefault="00444B10" w:rsidP="00444B10">
            <w:pPr>
              <w:jc w:val="both"/>
              <w:rPr>
                <w:rFonts w:ascii="Arial" w:hAnsi="Arial" w:cs="Arial"/>
                <w:b/>
                <w:sz w:val="18"/>
                <w:szCs w:val="18"/>
              </w:rPr>
            </w:pPr>
            <w:r w:rsidRPr="00987848">
              <w:rPr>
                <w:rFonts w:ascii="Arial" w:hAnsi="Arial" w:cs="Arial"/>
                <w:b/>
                <w:sz w:val="18"/>
                <w:szCs w:val="18"/>
              </w:rPr>
              <w:t>No Atendida</w:t>
            </w:r>
          </w:p>
          <w:p w14:paraId="113207D8" w14:textId="77777777" w:rsidR="00444B10" w:rsidRPr="00987848" w:rsidRDefault="00444B10" w:rsidP="00444B10">
            <w:pPr>
              <w:jc w:val="both"/>
              <w:rPr>
                <w:rFonts w:ascii="Arial" w:hAnsi="Arial" w:cs="Arial"/>
                <w:sz w:val="18"/>
                <w:szCs w:val="18"/>
              </w:rPr>
            </w:pPr>
          </w:p>
          <w:p w14:paraId="4763AAA8" w14:textId="0C9A7CCB" w:rsidR="00444B10" w:rsidRPr="00987848" w:rsidRDefault="00444B10" w:rsidP="00444B10">
            <w:pPr>
              <w:jc w:val="both"/>
              <w:rPr>
                <w:rFonts w:ascii="Arial" w:hAnsi="Arial" w:cs="Arial"/>
                <w:b/>
                <w:sz w:val="18"/>
                <w:szCs w:val="18"/>
              </w:rPr>
            </w:pPr>
            <w:r w:rsidRPr="00987848">
              <w:rPr>
                <w:rFonts w:ascii="Arial" w:hAnsi="Arial" w:cs="Arial"/>
                <w:sz w:val="18"/>
                <w:szCs w:val="18"/>
              </w:rPr>
              <w:t xml:space="preserve">Del análisis a la respuesta del sujeto obligado esta autoridad realizo una búsqueda exhaustiva a los diferentes apartados del SIF, sin embargo, de la revisión, no se localizó documentación alguna, aunado a ello, la respuesta del sujeto obligado se consideró insatisfactoria toda vez que señala no disponer de la información solicitada por depender de un </w:t>
            </w:r>
            <w:r w:rsidRPr="00987848">
              <w:rPr>
                <w:rFonts w:ascii="Arial" w:hAnsi="Arial" w:cs="Arial"/>
                <w:sz w:val="18"/>
                <w:szCs w:val="18"/>
              </w:rPr>
              <w:lastRenderedPageBreak/>
              <w:t xml:space="preserve">tercero para poder entregarla; sin embargo, esta situación no lo exime de la obligación de presentar la documentación solicitada; por tal razón, la observación </w:t>
            </w:r>
            <w:r w:rsidRPr="00987848">
              <w:rPr>
                <w:rFonts w:ascii="Arial" w:hAnsi="Arial" w:cs="Arial"/>
                <w:b/>
                <w:sz w:val="18"/>
                <w:szCs w:val="18"/>
              </w:rPr>
              <w:t>no quedó atendida.</w:t>
            </w:r>
          </w:p>
          <w:p w14:paraId="0EB955E6" w14:textId="595E5828" w:rsidR="00444B10" w:rsidRPr="00987848" w:rsidRDefault="00444B10" w:rsidP="00444B10">
            <w:pPr>
              <w:jc w:val="both"/>
              <w:rPr>
                <w:rFonts w:ascii="Arial" w:hAnsi="Arial" w:cs="Arial"/>
                <w:sz w:val="18"/>
                <w:szCs w:val="18"/>
              </w:rPr>
            </w:pPr>
          </w:p>
        </w:tc>
        <w:tc>
          <w:tcPr>
            <w:tcW w:w="1701" w:type="dxa"/>
            <w:shd w:val="clear" w:color="auto" w:fill="auto"/>
          </w:tcPr>
          <w:p w14:paraId="61588379" w14:textId="77777777" w:rsidR="00444B10" w:rsidRPr="00987848" w:rsidRDefault="00444B10" w:rsidP="00444B10">
            <w:pPr>
              <w:tabs>
                <w:tab w:val="left" w:pos="2265"/>
              </w:tabs>
              <w:jc w:val="both"/>
              <w:rPr>
                <w:rFonts w:ascii="Arial" w:hAnsi="Arial" w:cs="Arial"/>
                <w:bCs/>
                <w:sz w:val="18"/>
                <w:szCs w:val="18"/>
                <w:lang w:val="es-ES"/>
              </w:rPr>
            </w:pPr>
          </w:p>
          <w:p w14:paraId="1BB89067" w14:textId="2106C9F9" w:rsidR="00444B10" w:rsidRPr="00987848" w:rsidRDefault="00A111A6" w:rsidP="00444B10">
            <w:pPr>
              <w:tabs>
                <w:tab w:val="left" w:pos="2265"/>
              </w:tabs>
              <w:jc w:val="both"/>
              <w:rPr>
                <w:rFonts w:ascii="Arial" w:hAnsi="Arial" w:cs="Arial"/>
                <w:b/>
                <w:sz w:val="18"/>
                <w:szCs w:val="18"/>
                <w:lang w:val="es-ES"/>
              </w:rPr>
            </w:pPr>
            <w:r w:rsidRPr="00987848">
              <w:rPr>
                <w:rFonts w:ascii="Arial" w:hAnsi="Arial" w:cs="Arial"/>
                <w:b/>
                <w:sz w:val="18"/>
                <w:szCs w:val="18"/>
                <w:lang w:val="es-ES"/>
              </w:rPr>
              <w:t>9</w:t>
            </w:r>
            <w:r w:rsidR="00E20933" w:rsidRPr="00987848">
              <w:rPr>
                <w:rFonts w:ascii="Arial" w:hAnsi="Arial" w:cs="Arial"/>
                <w:b/>
                <w:sz w:val="18"/>
                <w:szCs w:val="18"/>
                <w:lang w:val="es-ES"/>
              </w:rPr>
              <w:t>.27</w:t>
            </w:r>
            <w:r w:rsidR="00444B10" w:rsidRPr="00987848">
              <w:rPr>
                <w:rFonts w:ascii="Arial" w:hAnsi="Arial" w:cs="Arial"/>
                <w:b/>
                <w:sz w:val="18"/>
                <w:szCs w:val="18"/>
                <w:lang w:val="es-ES"/>
              </w:rPr>
              <w:t>_C</w:t>
            </w:r>
            <w:r w:rsidR="001D0F11" w:rsidRPr="00987848">
              <w:rPr>
                <w:rFonts w:ascii="Arial" w:hAnsi="Arial" w:cs="Arial"/>
                <w:b/>
                <w:sz w:val="18"/>
                <w:szCs w:val="18"/>
                <w:lang w:val="es-ES"/>
              </w:rPr>
              <w:t>7</w:t>
            </w:r>
            <w:r w:rsidR="00444B10" w:rsidRPr="00987848">
              <w:rPr>
                <w:rFonts w:ascii="Arial" w:hAnsi="Arial" w:cs="Arial"/>
                <w:b/>
                <w:sz w:val="18"/>
                <w:szCs w:val="18"/>
                <w:lang w:val="es-ES"/>
              </w:rPr>
              <w:t>_SO</w:t>
            </w:r>
          </w:p>
          <w:p w14:paraId="128871EC" w14:textId="77777777" w:rsidR="00444B10" w:rsidRPr="00987848" w:rsidRDefault="00444B10" w:rsidP="00444B10">
            <w:pPr>
              <w:tabs>
                <w:tab w:val="left" w:pos="2265"/>
              </w:tabs>
              <w:jc w:val="both"/>
              <w:rPr>
                <w:rFonts w:ascii="Arial" w:hAnsi="Arial" w:cs="Arial"/>
                <w:bCs/>
                <w:sz w:val="18"/>
                <w:szCs w:val="18"/>
                <w:lang w:val="es-ES"/>
              </w:rPr>
            </w:pPr>
          </w:p>
          <w:p w14:paraId="054938B5" w14:textId="04C00BFC" w:rsidR="00444B10" w:rsidRPr="00987848" w:rsidRDefault="00444B10" w:rsidP="00444B10">
            <w:pPr>
              <w:tabs>
                <w:tab w:val="left" w:pos="2265"/>
              </w:tabs>
              <w:jc w:val="both"/>
              <w:rPr>
                <w:rFonts w:ascii="Arial" w:hAnsi="Arial" w:cs="Arial"/>
                <w:bCs/>
                <w:sz w:val="18"/>
                <w:szCs w:val="18"/>
                <w:lang w:val="es-ES"/>
              </w:rPr>
            </w:pPr>
            <w:r w:rsidRPr="00987848">
              <w:rPr>
                <w:rFonts w:ascii="Arial" w:hAnsi="Arial" w:cs="Arial"/>
                <w:bCs/>
                <w:sz w:val="18"/>
                <w:szCs w:val="18"/>
                <w:lang w:val="es-ES"/>
              </w:rPr>
              <w:t>El sujeto obligado omitió adjuntar estados de cuenta y conciliaciones bancarias</w:t>
            </w:r>
            <w:r w:rsidR="00840617" w:rsidRPr="00987848">
              <w:rPr>
                <w:rFonts w:ascii="Arial" w:hAnsi="Arial" w:cs="Arial"/>
                <w:bCs/>
                <w:sz w:val="18"/>
                <w:szCs w:val="18"/>
                <w:lang w:val="es-ES"/>
              </w:rPr>
              <w:t xml:space="preserve"> correspondientes a</w:t>
            </w:r>
            <w:r w:rsidR="00A75BDA" w:rsidRPr="00987848">
              <w:rPr>
                <w:rFonts w:ascii="Arial" w:hAnsi="Arial" w:cs="Arial"/>
                <w:bCs/>
                <w:sz w:val="18"/>
                <w:szCs w:val="18"/>
                <w:lang w:val="es-ES"/>
              </w:rPr>
              <w:t xml:space="preserve"> </w:t>
            </w:r>
            <w:r w:rsidR="00840617" w:rsidRPr="00987848">
              <w:rPr>
                <w:rFonts w:ascii="Arial" w:hAnsi="Arial" w:cs="Arial"/>
                <w:bCs/>
                <w:sz w:val="18"/>
                <w:szCs w:val="18"/>
                <w:lang w:val="es-ES"/>
              </w:rPr>
              <w:t>l</w:t>
            </w:r>
            <w:r w:rsidR="00A75BDA" w:rsidRPr="00987848">
              <w:rPr>
                <w:rFonts w:ascii="Arial" w:hAnsi="Arial" w:cs="Arial"/>
                <w:bCs/>
                <w:sz w:val="18"/>
                <w:szCs w:val="18"/>
                <w:lang w:val="es-ES"/>
              </w:rPr>
              <w:t>os</w:t>
            </w:r>
            <w:r w:rsidR="00840617" w:rsidRPr="00987848">
              <w:rPr>
                <w:rFonts w:ascii="Arial" w:hAnsi="Arial" w:cs="Arial"/>
                <w:bCs/>
                <w:sz w:val="18"/>
                <w:szCs w:val="18"/>
                <w:lang w:val="es-ES"/>
              </w:rPr>
              <w:t xml:space="preserve"> mes</w:t>
            </w:r>
            <w:r w:rsidR="00A75BDA" w:rsidRPr="00987848">
              <w:rPr>
                <w:rFonts w:ascii="Arial" w:hAnsi="Arial" w:cs="Arial"/>
                <w:bCs/>
                <w:sz w:val="18"/>
                <w:szCs w:val="18"/>
                <w:lang w:val="es-ES"/>
              </w:rPr>
              <w:t>es</w:t>
            </w:r>
            <w:r w:rsidR="00840617" w:rsidRPr="00987848">
              <w:rPr>
                <w:rFonts w:ascii="Arial" w:hAnsi="Arial" w:cs="Arial"/>
                <w:bCs/>
                <w:sz w:val="18"/>
                <w:szCs w:val="18"/>
                <w:lang w:val="es-ES"/>
              </w:rPr>
              <w:t xml:space="preserve"> de noviembre y diciembre de 2020.</w:t>
            </w:r>
          </w:p>
        </w:tc>
        <w:tc>
          <w:tcPr>
            <w:tcW w:w="1276" w:type="dxa"/>
            <w:shd w:val="clear" w:color="auto" w:fill="auto"/>
          </w:tcPr>
          <w:p w14:paraId="49831939" w14:textId="77777777" w:rsidR="00444B10" w:rsidRPr="00987848" w:rsidRDefault="00444B10" w:rsidP="00444B10">
            <w:pPr>
              <w:jc w:val="both"/>
              <w:rPr>
                <w:rFonts w:ascii="Arial" w:hAnsi="Arial" w:cs="Arial"/>
                <w:bCs/>
                <w:sz w:val="18"/>
                <w:szCs w:val="18"/>
                <w:lang w:val="es-ES"/>
              </w:rPr>
            </w:pPr>
          </w:p>
          <w:p w14:paraId="456B8E9A" w14:textId="77777777" w:rsidR="00444B10" w:rsidRPr="00987848" w:rsidRDefault="00444B10" w:rsidP="00444B10">
            <w:pPr>
              <w:jc w:val="both"/>
              <w:rPr>
                <w:rFonts w:ascii="Arial" w:hAnsi="Arial" w:cs="Arial"/>
                <w:bCs/>
                <w:sz w:val="18"/>
                <w:szCs w:val="18"/>
                <w:lang w:val="es-ES"/>
              </w:rPr>
            </w:pPr>
          </w:p>
          <w:p w14:paraId="4A4A7D31" w14:textId="77777777" w:rsidR="00444B10" w:rsidRPr="00987848" w:rsidRDefault="00444B10" w:rsidP="00444B10">
            <w:pPr>
              <w:jc w:val="both"/>
              <w:rPr>
                <w:rFonts w:ascii="Arial" w:hAnsi="Arial" w:cs="Arial"/>
                <w:bCs/>
                <w:sz w:val="18"/>
                <w:szCs w:val="18"/>
                <w:lang w:val="es-ES"/>
              </w:rPr>
            </w:pPr>
          </w:p>
          <w:p w14:paraId="5DA05485" w14:textId="1B55E7B4" w:rsidR="00444B10" w:rsidRPr="00987848" w:rsidRDefault="00444B10" w:rsidP="00444B10">
            <w:pPr>
              <w:jc w:val="both"/>
              <w:rPr>
                <w:rFonts w:ascii="Arial" w:hAnsi="Arial" w:cs="Arial"/>
                <w:bCs/>
                <w:sz w:val="18"/>
                <w:szCs w:val="18"/>
                <w:lang w:val="es-ES"/>
              </w:rPr>
            </w:pPr>
            <w:r w:rsidRPr="00987848">
              <w:rPr>
                <w:rFonts w:ascii="Arial" w:hAnsi="Arial" w:cs="Arial"/>
                <w:bCs/>
                <w:sz w:val="18"/>
                <w:szCs w:val="18"/>
                <w:lang w:val="es-ES"/>
              </w:rPr>
              <w:t>Omitió adjuntar estados de cuenta y conciliaciones bancarias.</w:t>
            </w:r>
          </w:p>
        </w:tc>
        <w:tc>
          <w:tcPr>
            <w:tcW w:w="1134" w:type="dxa"/>
            <w:shd w:val="clear" w:color="auto" w:fill="auto"/>
          </w:tcPr>
          <w:p w14:paraId="3085BC53" w14:textId="77777777" w:rsidR="00444B10" w:rsidRPr="00987848" w:rsidRDefault="00444B10" w:rsidP="00444B10">
            <w:pPr>
              <w:jc w:val="both"/>
              <w:rPr>
                <w:rFonts w:ascii="Arial" w:hAnsi="Arial" w:cs="Arial"/>
                <w:bCs/>
                <w:sz w:val="18"/>
                <w:szCs w:val="18"/>
                <w:lang w:val="es-ES"/>
              </w:rPr>
            </w:pPr>
          </w:p>
          <w:p w14:paraId="15969253" w14:textId="77777777" w:rsidR="00444B10" w:rsidRPr="00987848" w:rsidRDefault="00444B10" w:rsidP="00444B10">
            <w:pPr>
              <w:jc w:val="both"/>
              <w:rPr>
                <w:rFonts w:ascii="Arial" w:hAnsi="Arial" w:cs="Arial"/>
                <w:bCs/>
                <w:sz w:val="18"/>
                <w:szCs w:val="18"/>
                <w:lang w:val="es-ES"/>
              </w:rPr>
            </w:pPr>
          </w:p>
          <w:p w14:paraId="4C782948" w14:textId="77777777" w:rsidR="00444B10" w:rsidRPr="00987848" w:rsidRDefault="00444B10" w:rsidP="00444B10">
            <w:pPr>
              <w:jc w:val="both"/>
              <w:rPr>
                <w:rFonts w:ascii="Arial" w:hAnsi="Arial" w:cs="Arial"/>
                <w:bCs/>
                <w:sz w:val="18"/>
                <w:szCs w:val="18"/>
                <w:lang w:val="es-ES"/>
              </w:rPr>
            </w:pPr>
          </w:p>
          <w:p w14:paraId="624C1849" w14:textId="26EDF3D4" w:rsidR="00444B10" w:rsidRPr="00987848" w:rsidRDefault="00444B10" w:rsidP="00444B10">
            <w:pPr>
              <w:jc w:val="both"/>
              <w:rPr>
                <w:rFonts w:ascii="Arial" w:hAnsi="Arial" w:cs="Arial"/>
                <w:bCs/>
                <w:sz w:val="18"/>
                <w:szCs w:val="18"/>
                <w:lang w:val="es-ES"/>
              </w:rPr>
            </w:pPr>
            <w:r w:rsidRPr="00987848">
              <w:rPr>
                <w:rFonts w:ascii="Arial" w:hAnsi="Arial" w:cs="Arial"/>
                <w:bCs/>
                <w:sz w:val="18"/>
                <w:szCs w:val="18"/>
                <w:lang w:val="es-ES"/>
              </w:rPr>
              <w:t>257, numeral 1, inciso h) del RF.</w:t>
            </w:r>
          </w:p>
        </w:tc>
      </w:tr>
      <w:tr w:rsidR="00444B10" w:rsidRPr="00987848" w14:paraId="56748057" w14:textId="77777777" w:rsidTr="00156F0F">
        <w:trPr>
          <w:trHeight w:val="561"/>
        </w:trPr>
        <w:tc>
          <w:tcPr>
            <w:tcW w:w="567" w:type="dxa"/>
            <w:shd w:val="clear" w:color="auto" w:fill="auto"/>
          </w:tcPr>
          <w:p w14:paraId="40C1379C" w14:textId="77777777" w:rsidR="00444B10" w:rsidRPr="00987848" w:rsidRDefault="00444B10" w:rsidP="00444B10">
            <w:pPr>
              <w:jc w:val="center"/>
              <w:rPr>
                <w:rFonts w:ascii="Calibri" w:hAnsi="Calibri" w:cs="Calibri"/>
                <w:b/>
                <w:sz w:val="18"/>
                <w:szCs w:val="18"/>
              </w:rPr>
            </w:pPr>
          </w:p>
          <w:p w14:paraId="4F7F222E" w14:textId="7FEB2BCA" w:rsidR="00444B10" w:rsidRPr="00987848" w:rsidRDefault="00444B10" w:rsidP="00444B10">
            <w:pPr>
              <w:jc w:val="center"/>
              <w:rPr>
                <w:rFonts w:ascii="Calibri" w:hAnsi="Calibri" w:cs="Calibri"/>
                <w:b/>
                <w:sz w:val="18"/>
                <w:szCs w:val="18"/>
              </w:rPr>
            </w:pPr>
            <w:r w:rsidRPr="00987848">
              <w:rPr>
                <w:rFonts w:ascii="Calibri" w:hAnsi="Calibri" w:cs="Calibri"/>
                <w:b/>
                <w:sz w:val="18"/>
                <w:szCs w:val="18"/>
              </w:rPr>
              <w:t>12</w:t>
            </w:r>
          </w:p>
        </w:tc>
        <w:tc>
          <w:tcPr>
            <w:tcW w:w="7372" w:type="dxa"/>
            <w:shd w:val="clear" w:color="auto" w:fill="auto"/>
          </w:tcPr>
          <w:p w14:paraId="46D4CBE9" w14:textId="77777777" w:rsidR="00444B10" w:rsidRPr="00987848" w:rsidRDefault="00444B10" w:rsidP="00444B10">
            <w:pPr>
              <w:contextualSpacing/>
              <w:jc w:val="both"/>
              <w:rPr>
                <w:rFonts w:ascii="Arial" w:hAnsi="Arial" w:cs="Arial"/>
                <w:bCs/>
                <w:i/>
                <w:sz w:val="18"/>
                <w:szCs w:val="18"/>
              </w:rPr>
            </w:pPr>
          </w:p>
          <w:p w14:paraId="7948C77B" w14:textId="77777777" w:rsidR="00444B10" w:rsidRPr="00987848" w:rsidRDefault="00444B10" w:rsidP="00444B10">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Cuentas por pagar</w:t>
            </w:r>
          </w:p>
          <w:p w14:paraId="0BFA824A" w14:textId="77777777" w:rsidR="00444B10" w:rsidRPr="00987848" w:rsidRDefault="00444B10" w:rsidP="00444B10">
            <w:pPr>
              <w:contextualSpacing/>
              <w:jc w:val="both"/>
              <w:rPr>
                <w:rFonts w:ascii="Arial" w:hAnsi="Arial" w:cs="Arial"/>
                <w:bCs/>
                <w:iCs/>
                <w:sz w:val="18"/>
                <w:szCs w:val="18"/>
              </w:rPr>
            </w:pPr>
          </w:p>
          <w:p w14:paraId="647FA09F" w14:textId="15D21464"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De la revisión a la balanza de comprobación al 31 de diciembre de 2020, se observaron saldos en las cuentas de “Proveedores” y “Cuentas por pagar”; sin embargo, el sujeto obligado omitió presentar la integración de los saldos que establece la normatividad.</w:t>
            </w:r>
          </w:p>
          <w:p w14:paraId="0F41ED4D" w14:textId="77777777" w:rsidR="00444B10" w:rsidRPr="00987848" w:rsidRDefault="00444B10" w:rsidP="00444B10">
            <w:pPr>
              <w:contextualSpacing/>
              <w:jc w:val="both"/>
              <w:rPr>
                <w:rFonts w:ascii="Arial" w:hAnsi="Arial" w:cs="Arial"/>
                <w:bCs/>
                <w:iCs/>
                <w:sz w:val="18"/>
                <w:szCs w:val="18"/>
              </w:rPr>
            </w:pPr>
          </w:p>
          <w:p w14:paraId="6F395360" w14:textId="5BEDFCD0"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lastRenderedPageBreak/>
              <w:t>Se le solicita presentar en el SIF lo siguiente:</w:t>
            </w:r>
          </w:p>
          <w:p w14:paraId="54089898" w14:textId="68D2E1AC" w:rsidR="00444B10" w:rsidRPr="00987848" w:rsidRDefault="00444B10" w:rsidP="00444B10">
            <w:pPr>
              <w:contextualSpacing/>
              <w:jc w:val="both"/>
              <w:rPr>
                <w:rFonts w:ascii="Arial" w:hAnsi="Arial" w:cs="Arial"/>
                <w:bCs/>
                <w:i/>
                <w:sz w:val="18"/>
                <w:szCs w:val="18"/>
              </w:rPr>
            </w:pPr>
          </w:p>
          <w:p w14:paraId="14739E15" w14:textId="235C9FB0" w:rsidR="00444B10" w:rsidRPr="00987848" w:rsidRDefault="00444B10" w:rsidP="00444B10">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 integración de saldos en las cuentas de “Proveedores” y “Cuentas por Pagar” correspondiente.</w:t>
            </w:r>
          </w:p>
          <w:p w14:paraId="7D28773F" w14:textId="32843836" w:rsidR="00444B10" w:rsidRPr="00987848" w:rsidRDefault="00444B10" w:rsidP="00444B10">
            <w:pPr>
              <w:contextualSpacing/>
              <w:jc w:val="both"/>
              <w:rPr>
                <w:rFonts w:ascii="Arial" w:hAnsi="Arial" w:cs="Arial"/>
                <w:bCs/>
                <w:i/>
                <w:sz w:val="18"/>
                <w:szCs w:val="18"/>
              </w:rPr>
            </w:pPr>
          </w:p>
          <w:p w14:paraId="1D17FA22" w14:textId="77777777" w:rsidR="00444B10" w:rsidRPr="00987848" w:rsidRDefault="00444B10" w:rsidP="00444B10">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Las aclaraciones que a su derecho convenga.</w:t>
            </w:r>
          </w:p>
          <w:p w14:paraId="054070C1" w14:textId="77777777" w:rsidR="00444B10" w:rsidRPr="00987848" w:rsidRDefault="00444B10" w:rsidP="00444B10">
            <w:pPr>
              <w:contextualSpacing/>
              <w:jc w:val="both"/>
              <w:rPr>
                <w:rFonts w:ascii="Arial" w:hAnsi="Arial" w:cs="Arial"/>
                <w:bCs/>
                <w:i/>
                <w:sz w:val="18"/>
                <w:szCs w:val="18"/>
              </w:rPr>
            </w:pPr>
          </w:p>
          <w:p w14:paraId="7CB9DA61"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81, 84 y 257, numeral 1, incisos c) y d) del RF.</w:t>
            </w:r>
          </w:p>
          <w:p w14:paraId="00FBBCCB" w14:textId="77777777" w:rsidR="00444B10" w:rsidRPr="00987848" w:rsidRDefault="00444B10" w:rsidP="00444B10">
            <w:pPr>
              <w:contextualSpacing/>
              <w:jc w:val="both"/>
              <w:rPr>
                <w:rFonts w:ascii="Arial" w:hAnsi="Arial" w:cs="Arial"/>
                <w:bCs/>
                <w:iCs/>
                <w:sz w:val="18"/>
                <w:szCs w:val="18"/>
              </w:rPr>
            </w:pPr>
          </w:p>
          <w:p w14:paraId="54866D78"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44227780" w14:textId="77777777" w:rsidR="00444B10" w:rsidRPr="00987848" w:rsidRDefault="00444B10" w:rsidP="00444B10">
            <w:pPr>
              <w:contextualSpacing/>
              <w:jc w:val="both"/>
              <w:rPr>
                <w:rFonts w:ascii="Arial" w:hAnsi="Arial" w:cs="Arial"/>
                <w:bCs/>
                <w:iCs/>
                <w:sz w:val="18"/>
                <w:szCs w:val="18"/>
              </w:rPr>
            </w:pPr>
          </w:p>
          <w:p w14:paraId="794F45CF"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71360E02" w14:textId="77777777" w:rsidR="00444B10" w:rsidRPr="00987848" w:rsidRDefault="00444B10" w:rsidP="00444B10">
            <w:pPr>
              <w:contextualSpacing/>
              <w:jc w:val="both"/>
              <w:rPr>
                <w:rFonts w:ascii="Arial" w:hAnsi="Arial" w:cs="Arial"/>
                <w:bCs/>
                <w:iCs/>
                <w:sz w:val="18"/>
                <w:szCs w:val="18"/>
              </w:rPr>
            </w:pPr>
          </w:p>
          <w:p w14:paraId="41C44DA6"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“Se informa a la Autoridad Electoral, tal como se comentó en puntos anteriores, que, derivado del cambio de dirigencia, no se cuenta con la documentación que solicita la Autoridad Electoral, por lo que estamos recabándola con la Administración anterior del Partido en Sonora.</w:t>
            </w:r>
          </w:p>
          <w:p w14:paraId="22E3BAF0" w14:textId="77777777" w:rsidR="00444B10" w:rsidRPr="00987848" w:rsidRDefault="00444B10" w:rsidP="00444B10">
            <w:pPr>
              <w:contextualSpacing/>
              <w:jc w:val="both"/>
              <w:rPr>
                <w:rFonts w:ascii="Arial" w:hAnsi="Arial" w:cs="Arial"/>
                <w:bCs/>
                <w:i/>
                <w:sz w:val="18"/>
                <w:szCs w:val="18"/>
              </w:rPr>
            </w:pPr>
          </w:p>
          <w:p w14:paraId="158756AB" w14:textId="77777777" w:rsidR="00444B10" w:rsidRPr="00987848" w:rsidRDefault="00444B10" w:rsidP="00444B10">
            <w:pPr>
              <w:contextualSpacing/>
              <w:jc w:val="both"/>
              <w:rPr>
                <w:rFonts w:ascii="Arial" w:hAnsi="Arial" w:cs="Arial"/>
                <w:bCs/>
                <w:i/>
                <w:sz w:val="18"/>
                <w:szCs w:val="18"/>
              </w:rPr>
            </w:pPr>
            <w:r w:rsidRPr="00987848">
              <w:rPr>
                <w:rFonts w:ascii="Arial" w:hAnsi="Arial" w:cs="Arial"/>
                <w:bCs/>
                <w:i/>
                <w:sz w:val="18"/>
                <w:szCs w:val="18"/>
              </w:rPr>
              <w:t>Conviene mencionar que dicha información será presentada en el segundo periodo de observaciones.”</w:t>
            </w:r>
          </w:p>
          <w:p w14:paraId="04148A8F" w14:textId="77777777" w:rsidR="00444B10" w:rsidRPr="00987848" w:rsidRDefault="00444B10" w:rsidP="00444B10">
            <w:pPr>
              <w:contextualSpacing/>
              <w:jc w:val="both"/>
              <w:rPr>
                <w:rFonts w:ascii="Arial" w:hAnsi="Arial" w:cs="Arial"/>
                <w:bCs/>
                <w:iCs/>
                <w:sz w:val="18"/>
                <w:szCs w:val="18"/>
              </w:rPr>
            </w:pPr>
          </w:p>
          <w:p w14:paraId="2314386A" w14:textId="77777777"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La respuesta del sujeto obligado se consideró insatisfactoria, al señalar que no se cuenta con la documentación solicitada, derivado del cambio de dirigencia del Partido; toda vez que dicha situación no lo exime de la obligación de presentar la documentación solicitada.</w:t>
            </w:r>
          </w:p>
          <w:p w14:paraId="59C4F147" w14:textId="77777777" w:rsidR="00444B10" w:rsidRPr="00987848" w:rsidRDefault="00444B10" w:rsidP="00444B10">
            <w:pPr>
              <w:contextualSpacing/>
              <w:jc w:val="both"/>
              <w:rPr>
                <w:rFonts w:ascii="Arial" w:hAnsi="Arial" w:cs="Arial"/>
                <w:bCs/>
                <w:iCs/>
                <w:sz w:val="18"/>
                <w:szCs w:val="18"/>
              </w:rPr>
            </w:pPr>
          </w:p>
          <w:p w14:paraId="73692887" w14:textId="0814F155"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267B0CCB" w14:textId="59A68317" w:rsidR="00444B10" w:rsidRPr="00987848" w:rsidRDefault="00444B10" w:rsidP="00444B10">
            <w:pPr>
              <w:contextualSpacing/>
              <w:jc w:val="both"/>
              <w:rPr>
                <w:rFonts w:ascii="Arial" w:hAnsi="Arial" w:cs="Arial"/>
                <w:bCs/>
                <w:iCs/>
                <w:sz w:val="18"/>
                <w:szCs w:val="18"/>
              </w:rPr>
            </w:pPr>
          </w:p>
          <w:p w14:paraId="69ECD025" w14:textId="4167C83C" w:rsidR="00444B10" w:rsidRPr="00987848" w:rsidRDefault="00444B10" w:rsidP="00444B10">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 integración de saldos en las cuentas de “Proveedores” y “Cuentas por Pagar” correspondiente.</w:t>
            </w:r>
          </w:p>
          <w:p w14:paraId="63FFDDCC" w14:textId="3CFA1101" w:rsidR="00444B10" w:rsidRPr="00987848" w:rsidRDefault="00444B10" w:rsidP="00444B10">
            <w:pPr>
              <w:contextualSpacing/>
              <w:jc w:val="both"/>
              <w:rPr>
                <w:rFonts w:ascii="Arial" w:hAnsi="Arial" w:cs="Arial"/>
                <w:bCs/>
                <w:iCs/>
                <w:sz w:val="18"/>
                <w:szCs w:val="18"/>
              </w:rPr>
            </w:pPr>
          </w:p>
          <w:p w14:paraId="0AA955F4" w14:textId="77777777" w:rsidR="00444B10" w:rsidRPr="00987848" w:rsidRDefault="00444B10" w:rsidP="00444B10">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Las aclaraciones que a su derecho convenga.</w:t>
            </w:r>
          </w:p>
          <w:p w14:paraId="10345CDB" w14:textId="77777777" w:rsidR="00444B10" w:rsidRPr="00987848" w:rsidRDefault="00444B10" w:rsidP="00444B10">
            <w:pPr>
              <w:contextualSpacing/>
              <w:jc w:val="both"/>
              <w:rPr>
                <w:rFonts w:ascii="Arial" w:hAnsi="Arial" w:cs="Arial"/>
                <w:bCs/>
                <w:iCs/>
                <w:sz w:val="18"/>
                <w:szCs w:val="18"/>
              </w:rPr>
            </w:pPr>
          </w:p>
          <w:p w14:paraId="057DBB27" w14:textId="43DB0710" w:rsidR="00444B10" w:rsidRPr="00987848" w:rsidRDefault="00444B10" w:rsidP="00444B10">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81, 84 y 257, numeral 1, incisos c) y d) del RF.</w:t>
            </w:r>
          </w:p>
        </w:tc>
        <w:tc>
          <w:tcPr>
            <w:tcW w:w="4111" w:type="dxa"/>
            <w:shd w:val="clear" w:color="auto" w:fill="auto"/>
          </w:tcPr>
          <w:p w14:paraId="6D62FE4A" w14:textId="77777777" w:rsidR="00444B10" w:rsidRPr="00987848" w:rsidRDefault="00444B10" w:rsidP="00444B10">
            <w:pPr>
              <w:jc w:val="both"/>
              <w:rPr>
                <w:rFonts w:ascii="Arial" w:hAnsi="Arial" w:cs="Arial"/>
                <w:i/>
                <w:sz w:val="18"/>
                <w:szCs w:val="18"/>
              </w:rPr>
            </w:pPr>
          </w:p>
          <w:p w14:paraId="49253F36" w14:textId="77777777" w:rsidR="00444B10" w:rsidRPr="00987848" w:rsidRDefault="00444B10" w:rsidP="00444B10">
            <w:pPr>
              <w:jc w:val="both"/>
              <w:rPr>
                <w:rFonts w:ascii="Arial" w:hAnsi="Arial" w:cs="Arial"/>
                <w:i/>
                <w:sz w:val="18"/>
                <w:szCs w:val="18"/>
              </w:rPr>
            </w:pPr>
            <w:r w:rsidRPr="00987848">
              <w:rPr>
                <w:rFonts w:ascii="Arial" w:hAnsi="Arial" w:cs="Arial"/>
                <w:i/>
                <w:sz w:val="18"/>
                <w:szCs w:val="18"/>
              </w:rPr>
              <w:t>Por lo que se refiere a esta observación, se adjunta dentro de la Documentación Adjunta al Informe del Segundo Periodo de Corrección, clasificación “Relación de Cuentas por Pagar del Ejercicio”, la integración de saldos de las cuentas por pagar y proveedores.</w:t>
            </w:r>
          </w:p>
          <w:p w14:paraId="34F6E11F" w14:textId="77777777" w:rsidR="00444B10" w:rsidRPr="00987848" w:rsidRDefault="00444B10" w:rsidP="00444B10">
            <w:pPr>
              <w:jc w:val="both"/>
              <w:rPr>
                <w:rFonts w:ascii="Arial" w:hAnsi="Arial" w:cs="Arial"/>
                <w:i/>
                <w:sz w:val="18"/>
                <w:szCs w:val="18"/>
              </w:rPr>
            </w:pPr>
          </w:p>
          <w:p w14:paraId="06DA62BB" w14:textId="7E272851" w:rsidR="00444B10" w:rsidRPr="00987848" w:rsidRDefault="00444B10" w:rsidP="00444B10">
            <w:pPr>
              <w:jc w:val="both"/>
              <w:rPr>
                <w:rFonts w:ascii="Arial" w:hAnsi="Arial" w:cs="Arial"/>
                <w:i/>
                <w:sz w:val="18"/>
                <w:szCs w:val="18"/>
              </w:rPr>
            </w:pPr>
            <w:r w:rsidRPr="00987848">
              <w:rPr>
                <w:rFonts w:ascii="Arial" w:hAnsi="Arial" w:cs="Arial"/>
                <w:i/>
                <w:sz w:val="18"/>
                <w:szCs w:val="18"/>
              </w:rPr>
              <w:t>Por lo anterior, se le solicita a la Autoridad Electoral que subsane la observación, toda vez que le fue proporcionada la información solicitada.</w:t>
            </w:r>
          </w:p>
        </w:tc>
        <w:tc>
          <w:tcPr>
            <w:tcW w:w="2693" w:type="dxa"/>
            <w:shd w:val="clear" w:color="auto" w:fill="auto"/>
          </w:tcPr>
          <w:p w14:paraId="4DA1492F" w14:textId="77777777" w:rsidR="00444B10" w:rsidRPr="00987848" w:rsidRDefault="00444B10" w:rsidP="00444B10">
            <w:pPr>
              <w:jc w:val="both"/>
              <w:rPr>
                <w:rFonts w:ascii="Arial" w:hAnsi="Arial" w:cs="Arial"/>
                <w:sz w:val="18"/>
                <w:szCs w:val="18"/>
              </w:rPr>
            </w:pPr>
          </w:p>
          <w:p w14:paraId="1F3A67A1" w14:textId="77777777" w:rsidR="00444B10" w:rsidRPr="00987848" w:rsidRDefault="00444B10" w:rsidP="00444B10">
            <w:pPr>
              <w:jc w:val="both"/>
              <w:rPr>
                <w:rFonts w:ascii="Arial" w:hAnsi="Arial" w:cs="Arial"/>
                <w:b/>
                <w:sz w:val="18"/>
                <w:szCs w:val="18"/>
              </w:rPr>
            </w:pPr>
            <w:r w:rsidRPr="00987848">
              <w:rPr>
                <w:rFonts w:ascii="Arial" w:hAnsi="Arial" w:cs="Arial"/>
                <w:b/>
                <w:sz w:val="18"/>
                <w:szCs w:val="18"/>
              </w:rPr>
              <w:t>Atendida</w:t>
            </w:r>
          </w:p>
          <w:p w14:paraId="1EA63BAB" w14:textId="77777777" w:rsidR="00444B10" w:rsidRPr="00987848" w:rsidRDefault="00444B10" w:rsidP="00444B10">
            <w:pPr>
              <w:jc w:val="both"/>
              <w:rPr>
                <w:rFonts w:ascii="Arial" w:hAnsi="Arial" w:cs="Arial"/>
                <w:sz w:val="18"/>
                <w:szCs w:val="18"/>
              </w:rPr>
            </w:pPr>
          </w:p>
          <w:p w14:paraId="6C53AB45" w14:textId="192DD987" w:rsidR="00444B10" w:rsidRPr="00987848" w:rsidRDefault="00444B10" w:rsidP="00444B10">
            <w:pPr>
              <w:jc w:val="both"/>
              <w:rPr>
                <w:rFonts w:ascii="Arial" w:hAnsi="Arial" w:cs="Arial"/>
                <w:sz w:val="18"/>
                <w:szCs w:val="18"/>
              </w:rPr>
            </w:pPr>
            <w:r w:rsidRPr="00987848">
              <w:rPr>
                <w:rFonts w:ascii="Arial" w:hAnsi="Arial" w:cs="Arial"/>
                <w:sz w:val="18"/>
                <w:szCs w:val="18"/>
              </w:rPr>
              <w:t xml:space="preserve">Del análisis a la respuesta del sujeto obligado y de la verificación al SIF se constató que específicamente en el </w:t>
            </w:r>
            <w:r w:rsidRPr="00987848">
              <w:rPr>
                <w:rFonts w:ascii="Arial" w:hAnsi="Arial" w:cs="Arial"/>
                <w:sz w:val="18"/>
                <w:szCs w:val="18"/>
              </w:rPr>
              <w:lastRenderedPageBreak/>
              <w:t xml:space="preserve">apartado Documentación Adjunta/RELACION CXP DEL EJERC, se localizó la documentación solicitada, consistente en Integración de saldo de Cuentas por Pagar, requeridos por la autoridad, de su revisión, se determinó que cumple con todos los requisitos establecidos en la normatividad vigente; por tal razón, la observación </w:t>
            </w:r>
            <w:r w:rsidRPr="00987848">
              <w:rPr>
                <w:rFonts w:ascii="Arial" w:hAnsi="Arial" w:cs="Arial"/>
                <w:b/>
                <w:sz w:val="18"/>
                <w:szCs w:val="18"/>
              </w:rPr>
              <w:t>quedó atendida.</w:t>
            </w:r>
          </w:p>
        </w:tc>
        <w:tc>
          <w:tcPr>
            <w:tcW w:w="1701" w:type="dxa"/>
            <w:shd w:val="clear" w:color="auto" w:fill="auto"/>
          </w:tcPr>
          <w:p w14:paraId="48718C3A" w14:textId="694E4E18" w:rsidR="00444B10" w:rsidRPr="00987848" w:rsidRDefault="00444B10" w:rsidP="00444B10">
            <w:pPr>
              <w:tabs>
                <w:tab w:val="left" w:pos="2265"/>
              </w:tabs>
              <w:jc w:val="both"/>
              <w:rPr>
                <w:rFonts w:ascii="Arial" w:hAnsi="Arial" w:cs="Arial"/>
                <w:bCs/>
                <w:sz w:val="18"/>
                <w:szCs w:val="18"/>
                <w:lang w:val="es-ES"/>
              </w:rPr>
            </w:pPr>
          </w:p>
        </w:tc>
        <w:tc>
          <w:tcPr>
            <w:tcW w:w="1276" w:type="dxa"/>
            <w:shd w:val="clear" w:color="auto" w:fill="auto"/>
          </w:tcPr>
          <w:p w14:paraId="50073309" w14:textId="36AB6BAB" w:rsidR="00444B10" w:rsidRPr="00987848" w:rsidRDefault="00444B10" w:rsidP="00444B10">
            <w:pPr>
              <w:jc w:val="both"/>
              <w:rPr>
                <w:rFonts w:ascii="Arial" w:hAnsi="Arial" w:cs="Arial"/>
                <w:bCs/>
                <w:sz w:val="18"/>
                <w:szCs w:val="18"/>
                <w:lang w:val="es-ES"/>
              </w:rPr>
            </w:pPr>
          </w:p>
        </w:tc>
        <w:tc>
          <w:tcPr>
            <w:tcW w:w="1134" w:type="dxa"/>
            <w:shd w:val="clear" w:color="auto" w:fill="auto"/>
          </w:tcPr>
          <w:p w14:paraId="41D9AAA6" w14:textId="4813B249" w:rsidR="00444B10" w:rsidRPr="00987848" w:rsidRDefault="00444B10" w:rsidP="00444B10">
            <w:pPr>
              <w:jc w:val="both"/>
              <w:rPr>
                <w:rFonts w:ascii="Arial" w:hAnsi="Arial" w:cs="Arial"/>
                <w:bCs/>
                <w:sz w:val="18"/>
                <w:szCs w:val="18"/>
                <w:lang w:val="es-ES"/>
              </w:rPr>
            </w:pPr>
          </w:p>
        </w:tc>
      </w:tr>
      <w:tr w:rsidR="00CF02F6" w:rsidRPr="00987848" w14:paraId="51A7C977" w14:textId="77777777" w:rsidTr="00156F0F">
        <w:trPr>
          <w:trHeight w:val="561"/>
        </w:trPr>
        <w:tc>
          <w:tcPr>
            <w:tcW w:w="567" w:type="dxa"/>
            <w:shd w:val="clear" w:color="auto" w:fill="auto"/>
          </w:tcPr>
          <w:p w14:paraId="4E6C61DF" w14:textId="77777777" w:rsidR="00CF02F6" w:rsidRPr="00987848" w:rsidRDefault="00CF02F6" w:rsidP="00CF02F6">
            <w:pPr>
              <w:jc w:val="center"/>
              <w:rPr>
                <w:rFonts w:ascii="Calibri" w:hAnsi="Calibri" w:cs="Calibri"/>
                <w:b/>
                <w:sz w:val="18"/>
                <w:szCs w:val="18"/>
              </w:rPr>
            </w:pPr>
          </w:p>
          <w:p w14:paraId="2EF380CE" w14:textId="20CE42BD" w:rsidR="00CF02F6" w:rsidRPr="00987848" w:rsidRDefault="00CF02F6" w:rsidP="00CF02F6">
            <w:pPr>
              <w:jc w:val="center"/>
              <w:rPr>
                <w:rFonts w:ascii="Calibri" w:hAnsi="Calibri" w:cs="Calibri"/>
                <w:b/>
                <w:sz w:val="18"/>
                <w:szCs w:val="18"/>
              </w:rPr>
            </w:pPr>
            <w:r w:rsidRPr="00987848">
              <w:rPr>
                <w:rFonts w:ascii="Calibri" w:hAnsi="Calibri" w:cs="Calibri"/>
                <w:b/>
                <w:sz w:val="18"/>
                <w:szCs w:val="18"/>
              </w:rPr>
              <w:t>13</w:t>
            </w:r>
          </w:p>
        </w:tc>
        <w:tc>
          <w:tcPr>
            <w:tcW w:w="7372" w:type="dxa"/>
            <w:shd w:val="clear" w:color="auto" w:fill="auto"/>
          </w:tcPr>
          <w:p w14:paraId="1E927295" w14:textId="77777777" w:rsidR="00CF02F6" w:rsidRPr="00987848" w:rsidRDefault="00CF02F6" w:rsidP="00CF02F6">
            <w:pPr>
              <w:contextualSpacing/>
              <w:jc w:val="both"/>
              <w:rPr>
                <w:rFonts w:ascii="Arial" w:hAnsi="Arial" w:cs="Arial"/>
                <w:bCs/>
                <w:i/>
                <w:sz w:val="18"/>
                <w:szCs w:val="18"/>
              </w:rPr>
            </w:pPr>
          </w:p>
          <w:p w14:paraId="3EF799F8" w14:textId="77777777" w:rsidR="00CF02F6" w:rsidRPr="00987848" w:rsidRDefault="00CF02F6" w:rsidP="00CF02F6">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Impuestos por pagar</w:t>
            </w:r>
          </w:p>
          <w:p w14:paraId="3BDA9124" w14:textId="77777777" w:rsidR="00CF02F6" w:rsidRPr="00987848" w:rsidRDefault="00CF02F6" w:rsidP="00CF02F6">
            <w:pPr>
              <w:contextualSpacing/>
              <w:jc w:val="both"/>
              <w:rPr>
                <w:rFonts w:ascii="Arial" w:hAnsi="Arial" w:cs="Arial"/>
                <w:b/>
                <w:iCs/>
                <w:sz w:val="18"/>
                <w:szCs w:val="18"/>
              </w:rPr>
            </w:pPr>
          </w:p>
          <w:p w14:paraId="32E95B2E" w14:textId="77777777" w:rsidR="00CF02F6" w:rsidRPr="00987848" w:rsidRDefault="00CF02F6" w:rsidP="00CF02F6">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Saldos con antigüedad menor a un año</w:t>
            </w:r>
          </w:p>
          <w:p w14:paraId="06F1E000" w14:textId="77777777" w:rsidR="00CF02F6" w:rsidRPr="00987848" w:rsidRDefault="00CF02F6" w:rsidP="00CF02F6">
            <w:pPr>
              <w:contextualSpacing/>
              <w:jc w:val="both"/>
              <w:rPr>
                <w:rFonts w:ascii="Arial" w:hAnsi="Arial" w:cs="Arial"/>
                <w:b/>
                <w:iCs/>
                <w:sz w:val="18"/>
                <w:szCs w:val="18"/>
              </w:rPr>
            </w:pPr>
          </w:p>
          <w:p w14:paraId="42A696B2" w14:textId="774747DB"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 xml:space="preserve">Con respecto de los “Saldos con antigüedad menor a un año al 31-12-2020”, identificados en la columna “AY” en el Anexo 6.5 del oficio INE/UTF/DA/43550/2021, por un monto de $53,129.60, corresponden a saldos de las operaciones realizadas en el ejercicio 2020. </w:t>
            </w:r>
          </w:p>
          <w:p w14:paraId="0BF0136B" w14:textId="77777777" w:rsidR="00CF02F6" w:rsidRPr="00987848" w:rsidRDefault="00CF02F6" w:rsidP="00CF02F6">
            <w:pPr>
              <w:contextualSpacing/>
              <w:jc w:val="both"/>
              <w:rPr>
                <w:rFonts w:ascii="Arial" w:hAnsi="Arial" w:cs="Arial"/>
                <w:bCs/>
                <w:i/>
                <w:sz w:val="18"/>
                <w:szCs w:val="18"/>
              </w:rPr>
            </w:pPr>
          </w:p>
          <w:p w14:paraId="1425A0CD"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Cabe señalar que, si a la conclusión de la revisión de los informes anuales que realice la Unidad Técnica, las contribuciones no fueran enteradas en los términos que establecen las disposiciones fiscales, seguridad social y locales vigentes; se les dará tratamiento de cuentas por pagar.</w:t>
            </w:r>
          </w:p>
          <w:p w14:paraId="0296A368" w14:textId="77777777" w:rsidR="00CF02F6" w:rsidRPr="00987848" w:rsidRDefault="00CF02F6" w:rsidP="00CF02F6">
            <w:pPr>
              <w:contextualSpacing/>
              <w:jc w:val="both"/>
              <w:rPr>
                <w:rFonts w:ascii="Arial" w:hAnsi="Arial" w:cs="Arial"/>
                <w:bCs/>
                <w:i/>
                <w:sz w:val="18"/>
                <w:szCs w:val="18"/>
              </w:rPr>
            </w:pPr>
          </w:p>
          <w:p w14:paraId="68077278"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Lo descrito en el párrafo anterior, no exime al sujeto obligado del pago de las contribuciones en los términos que las leyes fiscales, seguridad social y locales establezcan, por lo que deberán enterar o pagar los impuestos federales y locales que adeuden, así como las aportaciones de seguridad social en el ámbito de la rendición de cuentas federal y local.</w:t>
            </w:r>
          </w:p>
          <w:p w14:paraId="00BF4D73" w14:textId="77777777" w:rsidR="00CF02F6" w:rsidRPr="00987848" w:rsidRDefault="00CF02F6" w:rsidP="00CF02F6">
            <w:pPr>
              <w:contextualSpacing/>
              <w:jc w:val="both"/>
              <w:rPr>
                <w:rFonts w:ascii="Arial" w:hAnsi="Arial" w:cs="Arial"/>
                <w:bCs/>
                <w:i/>
                <w:sz w:val="18"/>
                <w:szCs w:val="18"/>
              </w:rPr>
            </w:pPr>
          </w:p>
          <w:p w14:paraId="460AF5D1"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Se le solicita presentar en el SIF lo siguiente:</w:t>
            </w:r>
          </w:p>
          <w:p w14:paraId="2D851FE1" w14:textId="77777777" w:rsidR="00CF02F6" w:rsidRPr="00987848" w:rsidRDefault="00CF02F6" w:rsidP="00CF02F6">
            <w:pPr>
              <w:contextualSpacing/>
              <w:jc w:val="both"/>
              <w:rPr>
                <w:rFonts w:ascii="Arial" w:hAnsi="Arial" w:cs="Arial"/>
                <w:bCs/>
                <w:i/>
                <w:sz w:val="18"/>
                <w:szCs w:val="18"/>
              </w:rPr>
            </w:pPr>
          </w:p>
          <w:p w14:paraId="1F1A1FCE" w14:textId="17430105" w:rsidR="00CF02F6" w:rsidRPr="00987848" w:rsidRDefault="00CF02F6" w:rsidP="00CF02F6">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Los acuses de las declaraciones mensuales y bimestrales del ejercicio 2020 presentadas al SAT, Seguridad Social y a los organismos locales.</w:t>
            </w:r>
          </w:p>
          <w:p w14:paraId="01546E5A" w14:textId="4842E2A6" w:rsidR="00CF02F6" w:rsidRPr="00987848" w:rsidRDefault="00CF02F6" w:rsidP="00CF02F6">
            <w:pPr>
              <w:contextualSpacing/>
              <w:jc w:val="both"/>
              <w:rPr>
                <w:rFonts w:ascii="Arial" w:hAnsi="Arial" w:cs="Arial"/>
                <w:bCs/>
                <w:i/>
                <w:sz w:val="18"/>
                <w:szCs w:val="18"/>
              </w:rPr>
            </w:pPr>
          </w:p>
          <w:p w14:paraId="4F28F556" w14:textId="729E1EBB" w:rsidR="00CF02F6" w:rsidRPr="00987848" w:rsidRDefault="00CF02F6" w:rsidP="00CF02F6">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El papel de trabajo (en formato Excel) en donde integren cada una las contribuciones a enterar y los pagos realizados por el CEN y por comité (CDE y CEE) de cada entidad federativa), por tipo de impuesto, monto del principal, sus accesorios y referencia contable del ejercicio 2020.</w:t>
            </w:r>
          </w:p>
          <w:p w14:paraId="48FDE437" w14:textId="7158B889" w:rsidR="00CF02F6" w:rsidRPr="00987848" w:rsidRDefault="00CF02F6" w:rsidP="00CF02F6">
            <w:pPr>
              <w:contextualSpacing/>
              <w:jc w:val="both"/>
              <w:rPr>
                <w:rFonts w:ascii="Arial" w:hAnsi="Arial" w:cs="Arial"/>
                <w:bCs/>
                <w:i/>
                <w:sz w:val="18"/>
                <w:szCs w:val="18"/>
              </w:rPr>
            </w:pPr>
          </w:p>
          <w:p w14:paraId="13F9A2C3" w14:textId="77777777" w:rsidR="00CF02F6" w:rsidRPr="00987848" w:rsidRDefault="00CF02F6" w:rsidP="00CF02F6">
            <w:pPr>
              <w:contextualSpacing/>
              <w:jc w:val="both"/>
              <w:rPr>
                <w:rFonts w:ascii="Arial" w:hAnsi="Arial" w:cs="Arial"/>
                <w:bCs/>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Los comprobantes de pago de impuestos (SAT, IMSS, INFONAVIT, TESORERÍA DEL ESTADO) así como las declaraciones correspondientes (SUA-IMSS, FORMULARIO SAT APLICABLE, FORMATO DE IMPUESTO SOBRE NÓMINAS, ETC.)</w:t>
            </w:r>
          </w:p>
          <w:p w14:paraId="73AC46DE" w14:textId="14A92B15" w:rsidR="00CF02F6" w:rsidRPr="00987848" w:rsidRDefault="00CF02F6" w:rsidP="00CF02F6">
            <w:pPr>
              <w:contextualSpacing/>
              <w:jc w:val="both"/>
              <w:rPr>
                <w:rFonts w:ascii="Arial" w:hAnsi="Arial" w:cs="Arial"/>
                <w:bCs/>
                <w:i/>
                <w:sz w:val="18"/>
                <w:szCs w:val="18"/>
              </w:rPr>
            </w:pPr>
          </w:p>
          <w:p w14:paraId="00186D44" w14:textId="69DB008A" w:rsidR="00CF02F6" w:rsidRPr="00987848" w:rsidRDefault="00CF02F6" w:rsidP="00CF02F6">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 evidencia documental que acredite los pagos de los impuestos liquidados, con posterioridad al cierre del ejercicio en revisión, identificando la póliza de registro correspondiente en el SIF.</w:t>
            </w:r>
          </w:p>
          <w:p w14:paraId="38E68F68" w14:textId="44246D12" w:rsidR="00CF02F6" w:rsidRPr="00987848" w:rsidRDefault="00CF02F6" w:rsidP="00CF02F6">
            <w:pPr>
              <w:contextualSpacing/>
              <w:jc w:val="both"/>
              <w:rPr>
                <w:rFonts w:ascii="Arial" w:hAnsi="Arial" w:cs="Arial"/>
                <w:bCs/>
                <w:i/>
                <w:sz w:val="18"/>
                <w:szCs w:val="18"/>
              </w:rPr>
            </w:pPr>
          </w:p>
          <w:p w14:paraId="7514EB22" w14:textId="77777777" w:rsidR="00CF02F6" w:rsidRPr="00987848" w:rsidRDefault="00CF02F6" w:rsidP="00CF02F6">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Las aclaraciones que a su derecho convenga.</w:t>
            </w:r>
          </w:p>
          <w:p w14:paraId="39FE1AE9" w14:textId="77777777" w:rsidR="00CF02F6" w:rsidRPr="00987848" w:rsidRDefault="00CF02F6" w:rsidP="00CF02F6">
            <w:pPr>
              <w:contextualSpacing/>
              <w:jc w:val="both"/>
              <w:rPr>
                <w:rFonts w:ascii="Arial" w:hAnsi="Arial" w:cs="Arial"/>
                <w:bCs/>
                <w:i/>
                <w:sz w:val="18"/>
                <w:szCs w:val="18"/>
              </w:rPr>
            </w:pPr>
          </w:p>
          <w:p w14:paraId="645B270C"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lastRenderedPageBreak/>
              <w:t>Lo anterior, de conformidad con lo dispuesto en los artículos 60, 63 numeral 1, inciso d) y 68 de la LGPP; 33, numeral 1, inciso i), 84, numeral 3, 87, 126, 127 y 296, numeral 1, del RF; en relación con el artículo 2 del Código Fiscal de la Federación.</w:t>
            </w:r>
          </w:p>
          <w:p w14:paraId="17F5DF5D" w14:textId="77777777" w:rsidR="00CF02F6" w:rsidRPr="00987848" w:rsidRDefault="00CF02F6" w:rsidP="00CF02F6">
            <w:pPr>
              <w:contextualSpacing/>
              <w:jc w:val="both"/>
              <w:rPr>
                <w:rFonts w:ascii="Arial" w:hAnsi="Arial" w:cs="Arial"/>
                <w:bCs/>
                <w:i/>
                <w:sz w:val="18"/>
                <w:szCs w:val="18"/>
              </w:rPr>
            </w:pPr>
          </w:p>
          <w:p w14:paraId="4E86AAC2"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1F51A241" w14:textId="77777777" w:rsidR="00CF02F6" w:rsidRPr="00987848" w:rsidRDefault="00CF02F6" w:rsidP="00CF02F6">
            <w:pPr>
              <w:contextualSpacing/>
              <w:jc w:val="both"/>
              <w:rPr>
                <w:rFonts w:ascii="Arial" w:hAnsi="Arial" w:cs="Arial"/>
                <w:bCs/>
                <w:iCs/>
                <w:sz w:val="18"/>
                <w:szCs w:val="18"/>
              </w:rPr>
            </w:pPr>
          </w:p>
          <w:p w14:paraId="19CA5FEC"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03CE9F14" w14:textId="77777777" w:rsidR="00CF02F6" w:rsidRPr="00987848" w:rsidRDefault="00CF02F6" w:rsidP="00CF02F6">
            <w:pPr>
              <w:contextualSpacing/>
              <w:jc w:val="both"/>
              <w:rPr>
                <w:rFonts w:ascii="Arial" w:hAnsi="Arial" w:cs="Arial"/>
                <w:bCs/>
                <w:i/>
                <w:sz w:val="18"/>
                <w:szCs w:val="18"/>
              </w:rPr>
            </w:pPr>
          </w:p>
          <w:p w14:paraId="28B97A8A"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“Por lo que se refiere a la cuenta de Impuestos Por Pagar, se solicitó información al CEN para que nos indique cuales son los adeudos que tiene el Comité Directivo Estatal en el pago de las Retenciones de Impuesto Sobre la Renta, y estar en posibilidades de cubrirlas a la brevedad posible.”</w:t>
            </w:r>
          </w:p>
          <w:p w14:paraId="6E9EC36A" w14:textId="77777777" w:rsidR="00CF02F6" w:rsidRPr="00987848" w:rsidRDefault="00CF02F6" w:rsidP="00CF02F6">
            <w:pPr>
              <w:contextualSpacing/>
              <w:jc w:val="both"/>
              <w:rPr>
                <w:rFonts w:ascii="Arial" w:hAnsi="Arial" w:cs="Arial"/>
                <w:bCs/>
                <w:i/>
                <w:sz w:val="18"/>
                <w:szCs w:val="18"/>
              </w:rPr>
            </w:pPr>
          </w:p>
          <w:p w14:paraId="5BBBBE0E"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La respuesta del sujeto obligado se consideró insatisfactoria, al señalar que no se cuenta con la documentación de los adeudos de Retenciones de Impuesto Sobre la Renta; sin embargo, esto no lo exime de presentar documentación soporte.</w:t>
            </w:r>
          </w:p>
          <w:p w14:paraId="4C77055D" w14:textId="77777777" w:rsidR="00CF02F6" w:rsidRPr="00987848" w:rsidRDefault="00CF02F6" w:rsidP="00CF02F6">
            <w:pPr>
              <w:contextualSpacing/>
              <w:jc w:val="both"/>
              <w:rPr>
                <w:rFonts w:ascii="Arial" w:hAnsi="Arial" w:cs="Arial"/>
                <w:bCs/>
                <w:i/>
                <w:sz w:val="18"/>
                <w:szCs w:val="18"/>
              </w:rPr>
            </w:pPr>
          </w:p>
          <w:p w14:paraId="0D15984E" w14:textId="3539D8B9" w:rsidR="00CF02F6" w:rsidRPr="00987848" w:rsidRDefault="00CF02F6" w:rsidP="00CF02F6">
            <w:pPr>
              <w:contextualSpacing/>
              <w:jc w:val="both"/>
              <w:rPr>
                <w:rFonts w:ascii="Arial" w:hAnsi="Arial" w:cs="Arial"/>
                <w:bCs/>
                <w:i/>
                <w:sz w:val="18"/>
                <w:szCs w:val="18"/>
              </w:rPr>
            </w:pPr>
            <w:r w:rsidRPr="00987848">
              <w:rPr>
                <w:rFonts w:ascii="Arial" w:hAnsi="Arial" w:cs="Arial"/>
                <w:bCs/>
                <w:iCs/>
                <w:sz w:val="18"/>
                <w:szCs w:val="18"/>
              </w:rPr>
              <w:t>Se le solicita presentar en el SIF lo siguiente:</w:t>
            </w:r>
          </w:p>
          <w:p w14:paraId="073BFF49" w14:textId="23BD5156" w:rsidR="00CF02F6" w:rsidRPr="00987848" w:rsidRDefault="00CF02F6" w:rsidP="00CF02F6">
            <w:pPr>
              <w:contextualSpacing/>
              <w:jc w:val="both"/>
              <w:rPr>
                <w:rFonts w:ascii="Arial" w:hAnsi="Arial" w:cs="Arial"/>
                <w:bCs/>
                <w:i/>
                <w:sz w:val="18"/>
                <w:szCs w:val="18"/>
              </w:rPr>
            </w:pPr>
          </w:p>
          <w:p w14:paraId="4F7FF6CD" w14:textId="33AB8427" w:rsidR="00CF02F6" w:rsidRPr="00987848" w:rsidRDefault="00CF02F6" w:rsidP="00CF02F6">
            <w:pPr>
              <w:contextualSpacing/>
              <w:jc w:val="both"/>
              <w:rPr>
                <w:rFonts w:ascii="Arial" w:hAnsi="Arial" w:cs="Arial"/>
                <w:bCs/>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Los acuses de las declaraciones mensuales y bimestrales del ejercicio 2020 presentadas al SAT, Seguridad Social y a los organismos locales.</w:t>
            </w:r>
          </w:p>
          <w:p w14:paraId="30E62476" w14:textId="7B2C042A" w:rsidR="00CF02F6" w:rsidRPr="00987848" w:rsidRDefault="00CF02F6" w:rsidP="00CF02F6">
            <w:pPr>
              <w:contextualSpacing/>
              <w:jc w:val="both"/>
              <w:rPr>
                <w:rFonts w:ascii="Arial" w:hAnsi="Arial" w:cs="Arial"/>
                <w:bCs/>
                <w:i/>
                <w:sz w:val="18"/>
                <w:szCs w:val="18"/>
              </w:rPr>
            </w:pPr>
          </w:p>
          <w:p w14:paraId="7E52E8C9" w14:textId="5C52F486"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El papel de trabajo (en formato Excel) en donde integren cada una las contribuciones a enterar y los pagos realizados por el CEN y por comité (CDE y CEE) de cada entidad federativa), por tipo de impuesto, monto del principal, sus accesorios y referencia contable del ejercicio 2020.</w:t>
            </w:r>
          </w:p>
          <w:p w14:paraId="62A8BC76" w14:textId="4DB952C4" w:rsidR="00CF02F6" w:rsidRPr="00987848" w:rsidRDefault="00CF02F6" w:rsidP="00CF02F6">
            <w:pPr>
              <w:contextualSpacing/>
              <w:jc w:val="both"/>
              <w:rPr>
                <w:rFonts w:ascii="Arial" w:hAnsi="Arial" w:cs="Arial"/>
                <w:bCs/>
                <w:i/>
                <w:sz w:val="18"/>
                <w:szCs w:val="18"/>
              </w:rPr>
            </w:pPr>
          </w:p>
          <w:p w14:paraId="45118138" w14:textId="3B175D39" w:rsidR="00CF02F6" w:rsidRPr="00987848" w:rsidRDefault="00CF02F6" w:rsidP="00CF02F6">
            <w:pPr>
              <w:contextualSpacing/>
              <w:jc w:val="both"/>
              <w:rPr>
                <w:rFonts w:ascii="Arial" w:hAnsi="Arial" w:cs="Arial"/>
                <w:bCs/>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Los comprobantes de pago de impuestos (SAT, IMSS, INFONAVIT, TESORERÍA DEL ESTADO) así como las declaraciones correspondientes (SUA-IMSS, FORMULARIO SAT APLICABLE, FORMATO DE IMPUESTO SOBRE NÓMINAS, ETC.)</w:t>
            </w:r>
          </w:p>
          <w:p w14:paraId="59A90AD5" w14:textId="4B971424" w:rsidR="00CF02F6" w:rsidRPr="00987848" w:rsidRDefault="00CF02F6" w:rsidP="00CF02F6">
            <w:pPr>
              <w:contextualSpacing/>
              <w:jc w:val="both"/>
              <w:rPr>
                <w:rFonts w:ascii="Arial" w:hAnsi="Arial" w:cs="Arial"/>
                <w:bCs/>
                <w:i/>
                <w:sz w:val="18"/>
                <w:szCs w:val="18"/>
              </w:rPr>
            </w:pPr>
          </w:p>
          <w:p w14:paraId="73C0B60D" w14:textId="704B380B"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 evidencia documental que acredite los pagos de los impuestos liquidados, con posterioridad al cierre del ejercicio en revisión, identificando la póliza de registro correspondiente en el SIF.</w:t>
            </w:r>
          </w:p>
          <w:p w14:paraId="7DEC77E6" w14:textId="43150888" w:rsidR="00CF02F6" w:rsidRPr="00987848" w:rsidRDefault="00CF02F6" w:rsidP="00CF02F6">
            <w:pPr>
              <w:contextualSpacing/>
              <w:jc w:val="both"/>
              <w:rPr>
                <w:rFonts w:ascii="Arial" w:hAnsi="Arial" w:cs="Arial"/>
                <w:bCs/>
                <w:i/>
                <w:sz w:val="18"/>
                <w:szCs w:val="18"/>
              </w:rPr>
            </w:pPr>
          </w:p>
          <w:p w14:paraId="11E55C13" w14:textId="77777777"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Las aclaraciones que a su derecho convenga.</w:t>
            </w:r>
          </w:p>
          <w:p w14:paraId="1A682DBD" w14:textId="77777777" w:rsidR="00CF02F6" w:rsidRPr="00987848" w:rsidRDefault="00CF02F6" w:rsidP="00CF02F6">
            <w:pPr>
              <w:contextualSpacing/>
              <w:jc w:val="both"/>
              <w:rPr>
                <w:rFonts w:ascii="Arial" w:hAnsi="Arial" w:cs="Arial"/>
                <w:bCs/>
                <w:i/>
                <w:sz w:val="18"/>
                <w:szCs w:val="18"/>
              </w:rPr>
            </w:pPr>
          </w:p>
          <w:p w14:paraId="478CB6DD" w14:textId="29AF595E"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60, 63 numeral 1, inciso d) y 68 de la LGPP; 33, numeral 1, inciso i), 84, numeral 3, 87, 126, 127 y 296, numeral 1, del RF; en relación con el artículo 2 del Código Fiscal de la Federación.</w:t>
            </w:r>
          </w:p>
        </w:tc>
        <w:tc>
          <w:tcPr>
            <w:tcW w:w="4111" w:type="dxa"/>
            <w:shd w:val="clear" w:color="auto" w:fill="auto"/>
          </w:tcPr>
          <w:p w14:paraId="1E10A83A" w14:textId="77777777" w:rsidR="00CF02F6" w:rsidRPr="00987848" w:rsidRDefault="00CF02F6" w:rsidP="00CF02F6">
            <w:pPr>
              <w:jc w:val="both"/>
              <w:rPr>
                <w:rFonts w:ascii="Arial" w:hAnsi="Arial" w:cs="Arial"/>
                <w:i/>
                <w:iCs/>
                <w:sz w:val="18"/>
                <w:szCs w:val="18"/>
              </w:rPr>
            </w:pPr>
          </w:p>
          <w:p w14:paraId="5FF873C3" w14:textId="77777777" w:rsidR="00CF02F6" w:rsidRPr="00987848" w:rsidRDefault="00CF02F6" w:rsidP="00CF02F6">
            <w:pPr>
              <w:jc w:val="both"/>
              <w:rPr>
                <w:rFonts w:ascii="Arial" w:hAnsi="Arial" w:cs="Arial"/>
                <w:i/>
                <w:iCs/>
                <w:sz w:val="18"/>
                <w:szCs w:val="18"/>
              </w:rPr>
            </w:pPr>
            <w:r w:rsidRPr="00987848">
              <w:rPr>
                <w:rFonts w:ascii="Arial" w:hAnsi="Arial" w:cs="Arial"/>
                <w:i/>
                <w:iCs/>
                <w:sz w:val="18"/>
                <w:szCs w:val="18"/>
              </w:rPr>
              <w:t>Tal como se manifestó en la respuesta al Oficio INE/UTF/DA/43550/2021, se solicitó información al CEN para que nos indique cuales son los adeudos que tiene el Comité Directivo Estatal en el pago de las Retenciones de Impuesto Sobre la Renta, y estar en posibilidades de cubrirlas a la brevedad posible.</w:t>
            </w:r>
          </w:p>
          <w:p w14:paraId="597DED02" w14:textId="77777777" w:rsidR="00CF02F6" w:rsidRPr="00987848" w:rsidRDefault="00CF02F6" w:rsidP="00CF02F6">
            <w:pPr>
              <w:jc w:val="both"/>
              <w:rPr>
                <w:rFonts w:ascii="Arial" w:hAnsi="Arial" w:cs="Arial"/>
                <w:i/>
                <w:iCs/>
                <w:sz w:val="18"/>
                <w:szCs w:val="18"/>
              </w:rPr>
            </w:pPr>
          </w:p>
          <w:p w14:paraId="4EFA5884" w14:textId="77777777" w:rsidR="00CF02F6" w:rsidRPr="00987848" w:rsidRDefault="00CF02F6" w:rsidP="00CF02F6">
            <w:pPr>
              <w:jc w:val="both"/>
              <w:rPr>
                <w:rFonts w:ascii="Arial" w:hAnsi="Arial" w:cs="Arial"/>
                <w:i/>
                <w:iCs/>
                <w:sz w:val="18"/>
                <w:szCs w:val="18"/>
              </w:rPr>
            </w:pPr>
            <w:r w:rsidRPr="00987848">
              <w:rPr>
                <w:rFonts w:ascii="Arial" w:hAnsi="Arial" w:cs="Arial"/>
                <w:i/>
                <w:iCs/>
                <w:sz w:val="18"/>
                <w:szCs w:val="18"/>
              </w:rPr>
              <w:t>Ahora bien, a la fecha de elaboración de la presente respuesta, la Secretaría de Finanzas del Comité Ejecutivo Nacional no ha dado respuesta a la solicitud realizada.</w:t>
            </w:r>
          </w:p>
          <w:p w14:paraId="7522A447" w14:textId="77777777" w:rsidR="00CF02F6" w:rsidRPr="00987848" w:rsidRDefault="00CF02F6" w:rsidP="00CF02F6">
            <w:pPr>
              <w:jc w:val="both"/>
              <w:rPr>
                <w:rFonts w:ascii="Arial" w:hAnsi="Arial" w:cs="Arial"/>
                <w:i/>
                <w:iCs/>
                <w:sz w:val="18"/>
                <w:szCs w:val="18"/>
              </w:rPr>
            </w:pPr>
          </w:p>
          <w:p w14:paraId="4D054050" w14:textId="77777777" w:rsidR="00CF02F6" w:rsidRPr="00987848" w:rsidRDefault="00CF02F6" w:rsidP="00CF02F6">
            <w:pPr>
              <w:jc w:val="both"/>
              <w:rPr>
                <w:rFonts w:ascii="Arial" w:hAnsi="Arial" w:cs="Arial"/>
                <w:i/>
                <w:iCs/>
                <w:sz w:val="18"/>
                <w:szCs w:val="18"/>
              </w:rPr>
            </w:pPr>
            <w:r w:rsidRPr="00987848">
              <w:rPr>
                <w:rFonts w:ascii="Arial" w:hAnsi="Arial" w:cs="Arial"/>
                <w:i/>
                <w:iCs/>
                <w:sz w:val="18"/>
                <w:szCs w:val="18"/>
              </w:rPr>
              <w:t>No obstante, hace unos días nos hizo llegar documentación relacionada con el pago del entero de las Retenciones del Impuesto Sobre la Renta, sin embargo, por lo que respecta al monto de $53,129.60 correspondientes al ejercicio 2020 no envió información.</w:t>
            </w:r>
          </w:p>
          <w:p w14:paraId="5D81151A" w14:textId="77777777" w:rsidR="00CF02F6" w:rsidRPr="00987848" w:rsidRDefault="00CF02F6" w:rsidP="00CF02F6">
            <w:pPr>
              <w:jc w:val="both"/>
              <w:rPr>
                <w:rFonts w:ascii="Arial" w:hAnsi="Arial" w:cs="Arial"/>
                <w:i/>
                <w:iCs/>
                <w:sz w:val="18"/>
                <w:szCs w:val="18"/>
              </w:rPr>
            </w:pPr>
          </w:p>
          <w:p w14:paraId="3C1370B2" w14:textId="77777777" w:rsidR="00CF02F6" w:rsidRPr="00987848" w:rsidRDefault="00CF02F6" w:rsidP="00CF02F6">
            <w:pPr>
              <w:jc w:val="both"/>
              <w:rPr>
                <w:rFonts w:ascii="Arial" w:hAnsi="Arial" w:cs="Arial"/>
                <w:i/>
                <w:iCs/>
                <w:sz w:val="18"/>
                <w:szCs w:val="18"/>
              </w:rPr>
            </w:pPr>
            <w:r w:rsidRPr="00987848">
              <w:rPr>
                <w:rFonts w:ascii="Arial" w:hAnsi="Arial" w:cs="Arial"/>
                <w:i/>
                <w:iCs/>
                <w:sz w:val="18"/>
                <w:szCs w:val="18"/>
              </w:rPr>
              <w:t>Ante tal situación, y derivado de que únicamente la Secretaría de Finanzas Nacional es la única instancia de representación legal para poder efectuar trámites ante el SAT y derivado de que solo existe un Registro Federal de Contribuyentes y una Firma Electrónica Avanzada del Partido, solicito a la Unidad Técnica de Fiscalización dar seguimiento a esta observación durante la revisión al Informe Anual 2021.</w:t>
            </w:r>
          </w:p>
          <w:p w14:paraId="50D725DE" w14:textId="77777777" w:rsidR="00CF02F6" w:rsidRPr="00987848" w:rsidRDefault="00CF02F6" w:rsidP="00CF02F6">
            <w:pPr>
              <w:jc w:val="both"/>
              <w:rPr>
                <w:rFonts w:ascii="Arial" w:hAnsi="Arial" w:cs="Arial"/>
                <w:i/>
                <w:iCs/>
                <w:sz w:val="18"/>
                <w:szCs w:val="18"/>
              </w:rPr>
            </w:pPr>
          </w:p>
          <w:p w14:paraId="68D4A13E" w14:textId="77777777" w:rsidR="00CF02F6" w:rsidRPr="00987848" w:rsidRDefault="00CF02F6" w:rsidP="00CF02F6">
            <w:pPr>
              <w:jc w:val="both"/>
              <w:rPr>
                <w:rFonts w:ascii="Arial" w:hAnsi="Arial" w:cs="Arial"/>
                <w:i/>
                <w:iCs/>
                <w:sz w:val="18"/>
                <w:szCs w:val="18"/>
              </w:rPr>
            </w:pPr>
            <w:r w:rsidRPr="00987848">
              <w:rPr>
                <w:rFonts w:ascii="Arial" w:hAnsi="Arial" w:cs="Arial"/>
                <w:i/>
                <w:iCs/>
                <w:sz w:val="18"/>
                <w:szCs w:val="18"/>
              </w:rPr>
              <w:t xml:space="preserve">Conviene mencionar, que tal como lo establecen las disposiciones fiscales el pago de las retenciones del Impuesto Sobre la Renta se debe realizar en el momento en que se cubren las remuneraciones realizadas al personal, en este caso, al realizar el pago de las remuneraciones en el mes de enero de 2021, el pago de las retenciones </w:t>
            </w:r>
            <w:proofErr w:type="gramStart"/>
            <w:r w:rsidRPr="00987848">
              <w:rPr>
                <w:rFonts w:ascii="Arial" w:hAnsi="Arial" w:cs="Arial"/>
                <w:i/>
                <w:iCs/>
                <w:sz w:val="18"/>
                <w:szCs w:val="18"/>
              </w:rPr>
              <w:t>observadas,</w:t>
            </w:r>
            <w:proofErr w:type="gramEnd"/>
            <w:r w:rsidRPr="00987848">
              <w:rPr>
                <w:rFonts w:ascii="Arial" w:hAnsi="Arial" w:cs="Arial"/>
                <w:i/>
                <w:iCs/>
                <w:sz w:val="18"/>
                <w:szCs w:val="18"/>
              </w:rPr>
              <w:t xml:space="preserve"> corresponde al ejercicio </w:t>
            </w:r>
            <w:r w:rsidRPr="00987848">
              <w:rPr>
                <w:rFonts w:ascii="Arial" w:hAnsi="Arial" w:cs="Arial"/>
                <w:i/>
                <w:iCs/>
                <w:sz w:val="18"/>
                <w:szCs w:val="18"/>
              </w:rPr>
              <w:lastRenderedPageBreak/>
              <w:t>2021, por lo que dicha operación, se estará reportando dentro del Informe Anual 2021.</w:t>
            </w:r>
          </w:p>
          <w:p w14:paraId="403AC16F" w14:textId="77777777" w:rsidR="00CF02F6" w:rsidRPr="00987848" w:rsidRDefault="00CF02F6" w:rsidP="00CF02F6">
            <w:pPr>
              <w:jc w:val="both"/>
              <w:rPr>
                <w:rFonts w:ascii="Arial" w:hAnsi="Arial" w:cs="Arial"/>
                <w:i/>
                <w:iCs/>
                <w:sz w:val="18"/>
                <w:szCs w:val="18"/>
              </w:rPr>
            </w:pPr>
          </w:p>
          <w:p w14:paraId="7C501320" w14:textId="291B871B" w:rsidR="00CF02F6" w:rsidRPr="00987848" w:rsidRDefault="00CF02F6" w:rsidP="00CF02F6">
            <w:pPr>
              <w:jc w:val="both"/>
              <w:rPr>
                <w:rFonts w:ascii="Arial" w:hAnsi="Arial" w:cs="Arial"/>
                <w:i/>
                <w:iCs/>
                <w:sz w:val="18"/>
                <w:szCs w:val="18"/>
              </w:rPr>
            </w:pPr>
            <w:r w:rsidRPr="00987848">
              <w:rPr>
                <w:rFonts w:ascii="Arial" w:hAnsi="Arial" w:cs="Arial"/>
                <w:i/>
                <w:iCs/>
                <w:sz w:val="18"/>
                <w:szCs w:val="18"/>
              </w:rPr>
              <w:t>Por lo anterior, se le solicita que se considere subsanada la observación realizada.</w:t>
            </w:r>
          </w:p>
        </w:tc>
        <w:tc>
          <w:tcPr>
            <w:tcW w:w="2693" w:type="dxa"/>
            <w:shd w:val="clear" w:color="auto" w:fill="auto"/>
          </w:tcPr>
          <w:p w14:paraId="0EF6673F" w14:textId="77777777" w:rsidR="00CF02F6" w:rsidRPr="00987848" w:rsidRDefault="00CF02F6" w:rsidP="00CF02F6">
            <w:pPr>
              <w:jc w:val="both"/>
              <w:rPr>
                <w:rFonts w:ascii="Arial" w:hAnsi="Arial" w:cs="Arial"/>
                <w:b/>
                <w:sz w:val="18"/>
                <w:szCs w:val="18"/>
              </w:rPr>
            </w:pPr>
            <w:r w:rsidRPr="00987848">
              <w:rPr>
                <w:rFonts w:ascii="Arial" w:hAnsi="Arial" w:cs="Arial"/>
                <w:b/>
                <w:sz w:val="18"/>
                <w:szCs w:val="18"/>
              </w:rPr>
              <w:lastRenderedPageBreak/>
              <w:t>Seguimiento</w:t>
            </w:r>
          </w:p>
          <w:p w14:paraId="40A8F5CF" w14:textId="77777777" w:rsidR="00CF02F6" w:rsidRPr="00987848" w:rsidRDefault="00CF02F6" w:rsidP="00CF02F6">
            <w:pPr>
              <w:jc w:val="both"/>
              <w:rPr>
                <w:rFonts w:ascii="Arial" w:hAnsi="Arial" w:cs="Arial"/>
                <w:b/>
                <w:sz w:val="18"/>
                <w:szCs w:val="18"/>
              </w:rPr>
            </w:pPr>
          </w:p>
          <w:p w14:paraId="7E086BFE" w14:textId="2273CFE9" w:rsidR="00CF02F6" w:rsidRPr="00987848" w:rsidRDefault="00CF02F6" w:rsidP="00CF02F6">
            <w:pPr>
              <w:jc w:val="both"/>
              <w:rPr>
                <w:rFonts w:ascii="Arial" w:hAnsi="Arial" w:cs="Arial"/>
                <w:bCs/>
                <w:sz w:val="18"/>
                <w:szCs w:val="18"/>
              </w:rPr>
            </w:pPr>
            <w:r w:rsidRPr="00987848">
              <w:rPr>
                <w:rFonts w:ascii="Arial" w:hAnsi="Arial" w:cs="Arial"/>
                <w:bCs/>
                <w:sz w:val="18"/>
                <w:szCs w:val="18"/>
              </w:rPr>
              <w:t xml:space="preserve">La respuesta del sujeto obligado se considera insatisfactoria al señalar que el CEN de su partido es el único facultado para realizar trámites ante el SAT, sin </w:t>
            </w:r>
            <w:proofErr w:type="gramStart"/>
            <w:r w:rsidRPr="00987848">
              <w:rPr>
                <w:rFonts w:ascii="Arial" w:hAnsi="Arial" w:cs="Arial"/>
                <w:bCs/>
                <w:sz w:val="18"/>
                <w:szCs w:val="18"/>
              </w:rPr>
              <w:t>embargo</w:t>
            </w:r>
            <w:proofErr w:type="gramEnd"/>
            <w:r w:rsidRPr="00987848">
              <w:rPr>
                <w:rFonts w:ascii="Arial" w:hAnsi="Arial" w:cs="Arial"/>
                <w:bCs/>
                <w:sz w:val="18"/>
                <w:szCs w:val="18"/>
              </w:rPr>
              <w:t xml:space="preserve"> no proporciona documentación alguna que permita verificar el entero de los impuestos, por la cantidad de $53,129.60, </w:t>
            </w:r>
            <w:r w:rsidR="00A75BDA" w:rsidRPr="00987848">
              <w:rPr>
                <w:rFonts w:ascii="Arial" w:hAnsi="Arial" w:cs="Arial"/>
                <w:bCs/>
                <w:sz w:val="18"/>
                <w:szCs w:val="18"/>
              </w:rPr>
              <w:t xml:space="preserve">identificados en le columna </w:t>
            </w:r>
            <w:r w:rsidR="00A75BDA" w:rsidRPr="00987848">
              <w:rPr>
                <w:rFonts w:ascii="Arial" w:hAnsi="Arial" w:cs="Arial"/>
                <w:b/>
                <w:sz w:val="18"/>
                <w:szCs w:val="18"/>
              </w:rPr>
              <w:t>“AT”</w:t>
            </w:r>
            <w:r w:rsidR="00A75BDA" w:rsidRPr="00987848">
              <w:rPr>
                <w:rFonts w:ascii="Arial" w:hAnsi="Arial" w:cs="Arial"/>
                <w:bCs/>
                <w:sz w:val="18"/>
                <w:szCs w:val="18"/>
              </w:rPr>
              <w:t xml:space="preserve"> del </w:t>
            </w:r>
            <w:r w:rsidR="00A75BDA" w:rsidRPr="00987848">
              <w:rPr>
                <w:rFonts w:ascii="Arial" w:hAnsi="Arial" w:cs="Arial"/>
                <w:b/>
                <w:sz w:val="18"/>
                <w:szCs w:val="18"/>
              </w:rPr>
              <w:t>Anexo 3-RSP-SO</w:t>
            </w:r>
            <w:r w:rsidR="00A75BDA" w:rsidRPr="00987848">
              <w:rPr>
                <w:rFonts w:ascii="Arial" w:hAnsi="Arial" w:cs="Arial"/>
                <w:bCs/>
                <w:sz w:val="18"/>
                <w:szCs w:val="18"/>
              </w:rPr>
              <w:t xml:space="preserve"> del presente dictamen, </w:t>
            </w:r>
            <w:r w:rsidRPr="00987848">
              <w:rPr>
                <w:rFonts w:ascii="Arial" w:hAnsi="Arial" w:cs="Arial"/>
                <w:bCs/>
                <w:sz w:val="18"/>
                <w:szCs w:val="18"/>
              </w:rPr>
              <w:t>por lo que dicho saldo será objeto de seguimiento en el marco de la revisión del informe anual ordinario 2021.</w:t>
            </w:r>
          </w:p>
        </w:tc>
        <w:tc>
          <w:tcPr>
            <w:tcW w:w="1701" w:type="dxa"/>
            <w:shd w:val="clear" w:color="auto" w:fill="auto"/>
          </w:tcPr>
          <w:p w14:paraId="161A8641" w14:textId="52AE71AA" w:rsidR="00CF02F6" w:rsidRPr="00987848" w:rsidRDefault="00A111A6" w:rsidP="00CF02F6">
            <w:pPr>
              <w:jc w:val="both"/>
              <w:rPr>
                <w:rFonts w:ascii="Arial" w:hAnsi="Arial" w:cs="Arial"/>
                <w:b/>
                <w:bCs/>
                <w:sz w:val="18"/>
                <w:szCs w:val="18"/>
                <w:lang w:val="es-ES"/>
              </w:rPr>
            </w:pPr>
            <w:r w:rsidRPr="00987848">
              <w:rPr>
                <w:rFonts w:ascii="Arial" w:hAnsi="Arial" w:cs="Arial"/>
                <w:b/>
                <w:bCs/>
                <w:sz w:val="18"/>
                <w:szCs w:val="18"/>
                <w:lang w:val="es-ES"/>
              </w:rPr>
              <w:t>9</w:t>
            </w:r>
            <w:r w:rsidR="00E20933" w:rsidRPr="00987848">
              <w:rPr>
                <w:rFonts w:ascii="Arial" w:hAnsi="Arial" w:cs="Arial"/>
                <w:b/>
                <w:bCs/>
                <w:sz w:val="18"/>
                <w:szCs w:val="18"/>
                <w:lang w:val="es-ES"/>
              </w:rPr>
              <w:t>.27</w:t>
            </w:r>
            <w:r w:rsidR="00CF02F6" w:rsidRPr="00987848">
              <w:rPr>
                <w:rFonts w:ascii="Arial" w:hAnsi="Arial" w:cs="Arial"/>
                <w:b/>
                <w:bCs/>
                <w:sz w:val="18"/>
                <w:szCs w:val="18"/>
                <w:lang w:val="es-ES"/>
              </w:rPr>
              <w:t>-C</w:t>
            </w:r>
            <w:r w:rsidR="001D0F11" w:rsidRPr="00987848">
              <w:rPr>
                <w:rFonts w:ascii="Arial" w:hAnsi="Arial" w:cs="Arial"/>
                <w:b/>
                <w:bCs/>
                <w:sz w:val="18"/>
                <w:szCs w:val="18"/>
                <w:lang w:val="es-ES"/>
              </w:rPr>
              <w:t>8</w:t>
            </w:r>
            <w:r w:rsidR="00CF02F6" w:rsidRPr="00987848">
              <w:rPr>
                <w:rFonts w:ascii="Arial" w:hAnsi="Arial" w:cs="Arial"/>
                <w:b/>
                <w:bCs/>
                <w:sz w:val="18"/>
                <w:szCs w:val="18"/>
                <w:lang w:val="es-ES"/>
              </w:rPr>
              <w:t>-SO</w:t>
            </w:r>
          </w:p>
          <w:p w14:paraId="129D3652" w14:textId="77777777" w:rsidR="00CF02F6" w:rsidRPr="00987848" w:rsidRDefault="00CF02F6" w:rsidP="00CF02F6">
            <w:pPr>
              <w:jc w:val="both"/>
              <w:rPr>
                <w:rFonts w:ascii="Arial" w:hAnsi="Arial" w:cs="Arial"/>
                <w:b/>
                <w:bCs/>
                <w:sz w:val="18"/>
                <w:szCs w:val="18"/>
                <w:lang w:val="es-ES"/>
              </w:rPr>
            </w:pPr>
          </w:p>
          <w:p w14:paraId="34399EF0" w14:textId="2E664357" w:rsidR="00CF02F6" w:rsidRPr="00987848" w:rsidRDefault="00CF02F6" w:rsidP="00CF02F6">
            <w:pPr>
              <w:jc w:val="both"/>
              <w:rPr>
                <w:rFonts w:ascii="Arial" w:hAnsi="Arial" w:cs="Arial"/>
                <w:bCs/>
                <w:sz w:val="18"/>
                <w:szCs w:val="18"/>
                <w:lang w:val="es-ES"/>
              </w:rPr>
            </w:pPr>
            <w:r w:rsidRPr="00987848">
              <w:rPr>
                <w:rFonts w:ascii="Arial" w:hAnsi="Arial" w:cs="Arial"/>
                <w:bCs/>
                <w:sz w:val="18"/>
                <w:szCs w:val="18"/>
                <w:lang w:val="es-ES"/>
              </w:rPr>
              <w:t xml:space="preserve">En el marco de la revisión del informe anual del ejercicio </w:t>
            </w:r>
            <w:r w:rsidR="0048442E" w:rsidRPr="00987848">
              <w:rPr>
                <w:rFonts w:ascii="Arial" w:hAnsi="Arial" w:cs="Arial"/>
                <w:bCs/>
                <w:sz w:val="18"/>
                <w:szCs w:val="18"/>
                <w:lang w:val="es-ES"/>
              </w:rPr>
              <w:t>2021</w:t>
            </w:r>
            <w:r w:rsidRPr="00987848">
              <w:rPr>
                <w:rFonts w:ascii="Arial" w:hAnsi="Arial" w:cs="Arial"/>
                <w:bCs/>
                <w:sz w:val="18"/>
                <w:szCs w:val="18"/>
                <w:lang w:val="es-ES"/>
              </w:rPr>
              <w:t xml:space="preserve">, se dará puntual seguimiento al estatus que guardan los saldos que integran el monto de </w:t>
            </w:r>
            <w:r w:rsidRPr="00987848">
              <w:rPr>
                <w:rFonts w:ascii="Arial" w:eastAsia="Calibri" w:hAnsi="Arial" w:cs="Arial"/>
                <w:bCs/>
                <w:sz w:val="18"/>
                <w:szCs w:val="18"/>
              </w:rPr>
              <w:t>$53,129.60</w:t>
            </w:r>
            <w:r w:rsidRPr="00987848">
              <w:rPr>
                <w:rFonts w:ascii="Arial" w:hAnsi="Arial" w:cs="Arial"/>
                <w:bCs/>
                <w:sz w:val="18"/>
                <w:szCs w:val="18"/>
                <w:lang w:val="es-ES"/>
              </w:rPr>
              <w:t>, con antigüedad menor a un año al 31-12-20.</w:t>
            </w:r>
          </w:p>
          <w:p w14:paraId="2423DC85" w14:textId="677C0C75" w:rsidR="00CF02F6" w:rsidRPr="00987848" w:rsidRDefault="00CF02F6" w:rsidP="00CF02F6">
            <w:pPr>
              <w:jc w:val="both"/>
              <w:rPr>
                <w:rFonts w:ascii="Arial" w:hAnsi="Arial" w:cs="Arial"/>
                <w:b/>
                <w:sz w:val="18"/>
                <w:szCs w:val="18"/>
                <w:lang w:val="es-ES"/>
              </w:rPr>
            </w:pPr>
          </w:p>
        </w:tc>
        <w:tc>
          <w:tcPr>
            <w:tcW w:w="1276" w:type="dxa"/>
            <w:shd w:val="clear" w:color="auto" w:fill="auto"/>
          </w:tcPr>
          <w:p w14:paraId="21932B0A" w14:textId="77777777" w:rsidR="00CF02F6" w:rsidRPr="00987848" w:rsidRDefault="00CF02F6" w:rsidP="00CF02F6">
            <w:pPr>
              <w:jc w:val="both"/>
              <w:rPr>
                <w:rFonts w:ascii="Arial" w:hAnsi="Arial" w:cs="Arial"/>
                <w:sz w:val="18"/>
                <w:szCs w:val="18"/>
              </w:rPr>
            </w:pPr>
          </w:p>
          <w:p w14:paraId="25E6EDE9" w14:textId="77777777" w:rsidR="00CF02F6" w:rsidRPr="00987848" w:rsidRDefault="00CF02F6" w:rsidP="00CF02F6">
            <w:pPr>
              <w:jc w:val="both"/>
              <w:rPr>
                <w:rFonts w:ascii="Arial" w:hAnsi="Arial" w:cs="Arial"/>
                <w:sz w:val="18"/>
                <w:szCs w:val="18"/>
              </w:rPr>
            </w:pPr>
          </w:p>
          <w:p w14:paraId="2741BDDE" w14:textId="77777777" w:rsidR="00CF02F6" w:rsidRPr="00987848" w:rsidRDefault="00CF02F6" w:rsidP="00CF02F6">
            <w:pPr>
              <w:jc w:val="both"/>
              <w:rPr>
                <w:rFonts w:ascii="Arial" w:hAnsi="Arial" w:cs="Arial"/>
                <w:sz w:val="18"/>
                <w:szCs w:val="18"/>
              </w:rPr>
            </w:pPr>
            <w:r w:rsidRPr="00987848">
              <w:rPr>
                <w:rFonts w:ascii="Arial" w:hAnsi="Arial" w:cs="Arial"/>
                <w:sz w:val="18"/>
                <w:szCs w:val="18"/>
              </w:rPr>
              <w:t>Seguimiento al informe anual del ejercicio 2021</w:t>
            </w:r>
          </w:p>
          <w:p w14:paraId="0ECFADDD" w14:textId="4947838C" w:rsidR="00CF02F6" w:rsidRPr="00987848" w:rsidRDefault="00CF02F6" w:rsidP="00CF02F6">
            <w:pPr>
              <w:jc w:val="both"/>
              <w:rPr>
                <w:rFonts w:ascii="Arial" w:eastAsia="Arial Unicode MS" w:hAnsi="Arial" w:cs="Arial"/>
                <w:sz w:val="18"/>
                <w:szCs w:val="18"/>
              </w:rPr>
            </w:pPr>
          </w:p>
        </w:tc>
        <w:tc>
          <w:tcPr>
            <w:tcW w:w="1134" w:type="dxa"/>
            <w:shd w:val="clear" w:color="auto" w:fill="auto"/>
          </w:tcPr>
          <w:p w14:paraId="504DBF11" w14:textId="460502C1" w:rsidR="00CF02F6" w:rsidRPr="00987848" w:rsidRDefault="00CF02F6" w:rsidP="00CF02F6">
            <w:pPr>
              <w:jc w:val="both"/>
              <w:rPr>
                <w:rFonts w:ascii="Arial" w:eastAsia="Arial Unicode MS" w:hAnsi="Arial" w:cs="Arial"/>
                <w:sz w:val="18"/>
                <w:szCs w:val="18"/>
              </w:rPr>
            </w:pPr>
          </w:p>
        </w:tc>
      </w:tr>
      <w:tr w:rsidR="00336249" w:rsidRPr="00987848" w14:paraId="782B9431" w14:textId="77777777" w:rsidTr="00024B11">
        <w:trPr>
          <w:trHeight w:val="561"/>
        </w:trPr>
        <w:tc>
          <w:tcPr>
            <w:tcW w:w="567" w:type="dxa"/>
            <w:shd w:val="clear" w:color="auto" w:fill="auto"/>
          </w:tcPr>
          <w:p w14:paraId="2CE8AF5A" w14:textId="77777777" w:rsidR="00336249" w:rsidRPr="00987848" w:rsidRDefault="00336249" w:rsidP="00336249">
            <w:pPr>
              <w:jc w:val="center"/>
              <w:rPr>
                <w:rFonts w:ascii="Calibri" w:hAnsi="Calibri" w:cs="Calibri"/>
                <w:b/>
                <w:sz w:val="18"/>
                <w:szCs w:val="18"/>
              </w:rPr>
            </w:pPr>
          </w:p>
          <w:p w14:paraId="759BD05B" w14:textId="0904E599" w:rsidR="00336249" w:rsidRPr="00987848" w:rsidRDefault="00336249" w:rsidP="00336249">
            <w:pPr>
              <w:jc w:val="center"/>
              <w:rPr>
                <w:rFonts w:ascii="Calibri" w:hAnsi="Calibri" w:cs="Calibri"/>
                <w:b/>
                <w:sz w:val="18"/>
                <w:szCs w:val="18"/>
              </w:rPr>
            </w:pPr>
            <w:r w:rsidRPr="00987848">
              <w:rPr>
                <w:rFonts w:ascii="Calibri" w:hAnsi="Calibri" w:cs="Calibri"/>
                <w:b/>
                <w:sz w:val="18"/>
                <w:szCs w:val="18"/>
              </w:rPr>
              <w:t>14</w:t>
            </w:r>
          </w:p>
        </w:tc>
        <w:tc>
          <w:tcPr>
            <w:tcW w:w="7372" w:type="dxa"/>
            <w:shd w:val="clear" w:color="auto" w:fill="auto"/>
          </w:tcPr>
          <w:p w14:paraId="52E9753A" w14:textId="77777777" w:rsidR="00336249" w:rsidRPr="00987848" w:rsidRDefault="00336249" w:rsidP="00336249">
            <w:pPr>
              <w:contextualSpacing/>
              <w:jc w:val="both"/>
              <w:rPr>
                <w:rFonts w:ascii="Arial" w:hAnsi="Arial" w:cs="Arial"/>
                <w:bCs/>
                <w:i/>
                <w:sz w:val="18"/>
                <w:szCs w:val="18"/>
              </w:rPr>
            </w:pPr>
          </w:p>
          <w:p w14:paraId="5096ED00" w14:textId="5CB23D59" w:rsidR="00336249" w:rsidRPr="00987848" w:rsidRDefault="00336249" w:rsidP="00336249">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 xml:space="preserve">Confirmaciones con terceros </w:t>
            </w:r>
          </w:p>
          <w:p w14:paraId="3CE856C6" w14:textId="77777777" w:rsidR="00336249" w:rsidRPr="00987848" w:rsidRDefault="00336249" w:rsidP="00336249">
            <w:pPr>
              <w:contextualSpacing/>
              <w:jc w:val="both"/>
              <w:rPr>
                <w:rFonts w:ascii="Arial" w:hAnsi="Arial" w:cs="Arial"/>
                <w:b/>
                <w:iCs/>
                <w:sz w:val="18"/>
                <w:szCs w:val="18"/>
              </w:rPr>
            </w:pPr>
          </w:p>
          <w:p w14:paraId="4D1ECFEB" w14:textId="77777777" w:rsidR="00336249" w:rsidRPr="00987848" w:rsidRDefault="00336249" w:rsidP="00336249">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CNBV, SAT, UIF</w:t>
            </w:r>
          </w:p>
          <w:p w14:paraId="5D4AE3CF" w14:textId="77777777" w:rsidR="00336249" w:rsidRPr="00987848" w:rsidRDefault="00336249" w:rsidP="00336249">
            <w:pPr>
              <w:contextualSpacing/>
              <w:jc w:val="both"/>
              <w:rPr>
                <w:rFonts w:ascii="Arial" w:hAnsi="Arial" w:cs="Arial"/>
                <w:b/>
                <w:iCs/>
                <w:sz w:val="18"/>
                <w:szCs w:val="18"/>
              </w:rPr>
            </w:pPr>
          </w:p>
          <w:p w14:paraId="351B2B79" w14:textId="40A34B95" w:rsidR="00336249" w:rsidRPr="00987848" w:rsidRDefault="00336249" w:rsidP="00336249">
            <w:pPr>
              <w:contextualSpacing/>
              <w:jc w:val="both"/>
              <w:rPr>
                <w:rFonts w:ascii="Arial" w:hAnsi="Arial" w:cs="Arial"/>
                <w:bCs/>
                <w:i/>
                <w:sz w:val="18"/>
                <w:szCs w:val="18"/>
              </w:rPr>
            </w:pPr>
            <w:r w:rsidRPr="00987848">
              <w:rPr>
                <w:rFonts w:ascii="Arial" w:hAnsi="Arial" w:cs="Arial"/>
                <w:bCs/>
                <w:i/>
                <w:sz w:val="18"/>
                <w:szCs w:val="18"/>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Anexo 8.1 del oficio INE/UTF/DA/43550/2021.</w:t>
            </w:r>
          </w:p>
          <w:p w14:paraId="539764E0" w14:textId="77777777" w:rsidR="00336249" w:rsidRPr="00987848" w:rsidRDefault="00336249" w:rsidP="00336249">
            <w:pPr>
              <w:contextualSpacing/>
              <w:jc w:val="both"/>
              <w:rPr>
                <w:rFonts w:ascii="Arial" w:hAnsi="Arial" w:cs="Arial"/>
                <w:bCs/>
                <w:i/>
                <w:sz w:val="18"/>
                <w:szCs w:val="18"/>
              </w:rPr>
            </w:pPr>
          </w:p>
          <w:p w14:paraId="6E5F91A7" w14:textId="7205C5BB" w:rsidR="00336249" w:rsidRPr="00987848" w:rsidRDefault="00336249" w:rsidP="00336249">
            <w:pPr>
              <w:contextualSpacing/>
              <w:jc w:val="both"/>
              <w:rPr>
                <w:rFonts w:ascii="Arial" w:hAnsi="Arial" w:cs="Arial"/>
                <w:bCs/>
                <w:i/>
                <w:sz w:val="18"/>
                <w:szCs w:val="18"/>
              </w:rPr>
            </w:pPr>
            <w:r w:rsidRPr="00987848">
              <w:rPr>
                <w:rFonts w:ascii="Arial" w:hAnsi="Arial" w:cs="Arial"/>
                <w:bCs/>
                <w:i/>
                <w:sz w:val="18"/>
                <w:szCs w:val="18"/>
              </w:rPr>
              <w:t>Sin embargo, por lo que respecta a lo señalado con (1) del Anexo 8.1 del oficio INE/UTF/DA/43550/2021, a la fecha, no se ha recibido la respuesta a los citados oficios remitidos por la autoridad, por lo que una vez que se cuente con dicha información se analizará y los resultados obtenidos se informarán en el momento procesal oportuno.</w:t>
            </w:r>
          </w:p>
          <w:p w14:paraId="627F8766" w14:textId="77777777" w:rsidR="00336249" w:rsidRPr="00987848" w:rsidRDefault="00336249" w:rsidP="00336249">
            <w:pPr>
              <w:contextualSpacing/>
              <w:jc w:val="both"/>
              <w:rPr>
                <w:rFonts w:ascii="Arial" w:hAnsi="Arial" w:cs="Arial"/>
                <w:bCs/>
                <w:i/>
                <w:sz w:val="18"/>
                <w:szCs w:val="18"/>
              </w:rPr>
            </w:pPr>
          </w:p>
          <w:p w14:paraId="6363A58F" w14:textId="77777777" w:rsidR="00336249" w:rsidRPr="00987848" w:rsidRDefault="00336249" w:rsidP="00336249">
            <w:pPr>
              <w:contextualSpacing/>
              <w:jc w:val="both"/>
              <w:rPr>
                <w:rFonts w:ascii="Arial" w:hAnsi="Arial" w:cs="Arial"/>
                <w:bCs/>
                <w:i/>
                <w:sz w:val="18"/>
                <w:szCs w:val="18"/>
              </w:rPr>
            </w:pPr>
            <w:r w:rsidRPr="00987848">
              <w:rPr>
                <w:rFonts w:ascii="Arial" w:hAnsi="Arial" w:cs="Arial"/>
                <w:bCs/>
                <w:i/>
                <w:sz w:val="18"/>
                <w:szCs w:val="18"/>
              </w:rPr>
              <w:t>Lo anterior, de conformidad con los artículos 331 y 332 numeral 1 del RF.</w:t>
            </w:r>
          </w:p>
          <w:p w14:paraId="00D33C64" w14:textId="77777777" w:rsidR="00336249" w:rsidRPr="00987848" w:rsidRDefault="00336249" w:rsidP="00336249">
            <w:pPr>
              <w:contextualSpacing/>
              <w:jc w:val="both"/>
              <w:rPr>
                <w:rFonts w:ascii="Arial" w:hAnsi="Arial" w:cs="Arial"/>
                <w:bCs/>
                <w:i/>
                <w:sz w:val="18"/>
                <w:szCs w:val="18"/>
              </w:rPr>
            </w:pPr>
          </w:p>
          <w:p w14:paraId="42C068D9" w14:textId="77777777" w:rsidR="00336249" w:rsidRPr="00987848" w:rsidRDefault="00336249" w:rsidP="00336249">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6A83203A" w14:textId="77777777" w:rsidR="00336249" w:rsidRPr="00987848" w:rsidRDefault="00336249" w:rsidP="00336249">
            <w:pPr>
              <w:contextualSpacing/>
              <w:jc w:val="both"/>
              <w:rPr>
                <w:rFonts w:ascii="Arial" w:hAnsi="Arial" w:cs="Arial"/>
                <w:bCs/>
                <w:iCs/>
                <w:sz w:val="18"/>
                <w:szCs w:val="18"/>
              </w:rPr>
            </w:pPr>
          </w:p>
          <w:p w14:paraId="43783CBE" w14:textId="77777777" w:rsidR="00336249" w:rsidRPr="00987848" w:rsidRDefault="00336249" w:rsidP="00336249">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76BF1F89" w14:textId="77777777" w:rsidR="00336249" w:rsidRPr="00987848" w:rsidRDefault="00336249" w:rsidP="00336249">
            <w:pPr>
              <w:contextualSpacing/>
              <w:jc w:val="both"/>
              <w:rPr>
                <w:rFonts w:ascii="Arial" w:hAnsi="Arial" w:cs="Arial"/>
                <w:bCs/>
                <w:i/>
                <w:sz w:val="18"/>
                <w:szCs w:val="18"/>
              </w:rPr>
            </w:pPr>
          </w:p>
          <w:p w14:paraId="1D29B4CC" w14:textId="77777777" w:rsidR="00336249" w:rsidRPr="00987848" w:rsidRDefault="00336249" w:rsidP="00336249">
            <w:pPr>
              <w:contextualSpacing/>
              <w:jc w:val="both"/>
              <w:rPr>
                <w:rFonts w:ascii="Arial" w:hAnsi="Arial" w:cs="Arial"/>
                <w:bCs/>
                <w:i/>
                <w:sz w:val="18"/>
                <w:szCs w:val="18"/>
              </w:rPr>
            </w:pPr>
            <w:r w:rsidRPr="00987848">
              <w:rPr>
                <w:rFonts w:ascii="Arial" w:hAnsi="Arial" w:cs="Arial"/>
                <w:bCs/>
                <w:i/>
                <w:sz w:val="18"/>
                <w:szCs w:val="18"/>
              </w:rPr>
              <w:t>“Al respecto manifiesto que esperaremos las observaciones que realice la Autoridad Electoral para atenderse en tiempo y forma.”</w:t>
            </w:r>
          </w:p>
          <w:p w14:paraId="6409AA7B" w14:textId="77777777" w:rsidR="00336249" w:rsidRPr="00987848" w:rsidRDefault="00336249" w:rsidP="00336249">
            <w:pPr>
              <w:contextualSpacing/>
              <w:jc w:val="both"/>
              <w:rPr>
                <w:rFonts w:ascii="Arial" w:hAnsi="Arial" w:cs="Arial"/>
                <w:bCs/>
                <w:i/>
                <w:sz w:val="18"/>
                <w:szCs w:val="18"/>
              </w:rPr>
            </w:pPr>
          </w:p>
          <w:p w14:paraId="61DE2F9C" w14:textId="4D107DF6" w:rsidR="00336249" w:rsidRPr="00987848" w:rsidRDefault="00336249" w:rsidP="00336249">
            <w:pPr>
              <w:contextualSpacing/>
              <w:jc w:val="both"/>
              <w:rPr>
                <w:rFonts w:ascii="Arial" w:hAnsi="Arial" w:cs="Arial"/>
                <w:bCs/>
                <w:iCs/>
                <w:sz w:val="18"/>
                <w:szCs w:val="18"/>
              </w:rPr>
            </w:pPr>
            <w:r w:rsidRPr="00987848">
              <w:rPr>
                <w:rFonts w:ascii="Arial" w:hAnsi="Arial" w:cs="Arial"/>
                <w:bCs/>
                <w:iCs/>
                <w:sz w:val="18"/>
                <w:szCs w:val="18"/>
              </w:rPr>
              <w:t>Al respecto, procede señalar que a la fecha se ha recibido diversa información de las distintas autoridades, como se indica en el Anexo 8.1 bis; sin embargo, no se determinaron observaciones adicionales al respecto, por lo que una vez que se cuente con la totalidad de la información, y de su análisis se determinan nuevas observaciones, estas serán informadas en el momento procesal oportuno.</w:t>
            </w:r>
          </w:p>
          <w:p w14:paraId="0CBD3497" w14:textId="77777777" w:rsidR="00336249" w:rsidRPr="00987848" w:rsidRDefault="00336249" w:rsidP="00336249">
            <w:pPr>
              <w:contextualSpacing/>
              <w:jc w:val="both"/>
              <w:rPr>
                <w:rFonts w:ascii="Arial" w:hAnsi="Arial" w:cs="Arial"/>
                <w:bCs/>
                <w:iCs/>
                <w:sz w:val="18"/>
                <w:szCs w:val="18"/>
              </w:rPr>
            </w:pPr>
          </w:p>
          <w:p w14:paraId="06091148" w14:textId="23D56856" w:rsidR="00336249" w:rsidRPr="00987848" w:rsidRDefault="00336249" w:rsidP="00336249">
            <w:pPr>
              <w:contextualSpacing/>
              <w:jc w:val="both"/>
              <w:rPr>
                <w:rFonts w:ascii="Arial" w:hAnsi="Arial" w:cs="Arial"/>
                <w:bCs/>
                <w:i/>
                <w:sz w:val="18"/>
                <w:szCs w:val="18"/>
              </w:rPr>
            </w:pPr>
            <w:r w:rsidRPr="00987848">
              <w:rPr>
                <w:rFonts w:ascii="Arial" w:hAnsi="Arial" w:cs="Arial"/>
                <w:bCs/>
                <w:iCs/>
                <w:sz w:val="18"/>
                <w:szCs w:val="18"/>
              </w:rPr>
              <w:t>Lo anterior, de conformidad con los artículos 331 y 332 numeral 1 del RF.</w:t>
            </w:r>
          </w:p>
        </w:tc>
        <w:tc>
          <w:tcPr>
            <w:tcW w:w="4111" w:type="dxa"/>
            <w:shd w:val="clear" w:color="auto" w:fill="auto"/>
          </w:tcPr>
          <w:p w14:paraId="44A02133" w14:textId="77777777" w:rsidR="00336249" w:rsidRPr="00987848" w:rsidRDefault="00336249" w:rsidP="00336249">
            <w:pPr>
              <w:jc w:val="both"/>
              <w:rPr>
                <w:rFonts w:ascii="Arial" w:hAnsi="Arial" w:cs="Arial"/>
                <w:sz w:val="18"/>
                <w:szCs w:val="18"/>
              </w:rPr>
            </w:pPr>
          </w:p>
          <w:p w14:paraId="6E5D4641" w14:textId="084C872A" w:rsidR="00336249" w:rsidRPr="00987848" w:rsidRDefault="00336249" w:rsidP="00336249">
            <w:pPr>
              <w:jc w:val="both"/>
              <w:rPr>
                <w:rFonts w:ascii="Arial" w:hAnsi="Arial" w:cs="Arial"/>
                <w:i/>
                <w:iCs/>
                <w:sz w:val="18"/>
                <w:szCs w:val="18"/>
              </w:rPr>
            </w:pPr>
            <w:r w:rsidRPr="00987848">
              <w:rPr>
                <w:rFonts w:ascii="Arial" w:hAnsi="Arial" w:cs="Arial"/>
                <w:i/>
                <w:iCs/>
                <w:sz w:val="18"/>
                <w:szCs w:val="18"/>
              </w:rPr>
              <w:t>Al respecto, manifiesto que aun cuando no se haga valer mi garantía de audiencia para atender dichas solicitudes por parte de la Autoridad Electoral toda vez que dichas solicitudes no serán realizadas conforme lo establece la normatividad, estaremos pendientes de lo que informe la Autoridad Electoral dentro del Dictamen consolidado.</w:t>
            </w:r>
          </w:p>
        </w:tc>
        <w:tc>
          <w:tcPr>
            <w:tcW w:w="2693" w:type="dxa"/>
            <w:tcBorders>
              <w:top w:val="single" w:sz="6" w:space="0" w:color="000000"/>
              <w:left w:val="nil"/>
              <w:bottom w:val="single" w:sz="6" w:space="0" w:color="000000"/>
              <w:right w:val="single" w:sz="6" w:space="0" w:color="000000"/>
            </w:tcBorders>
          </w:tcPr>
          <w:p w14:paraId="177D832F" w14:textId="77777777" w:rsidR="00336249" w:rsidRPr="00987848" w:rsidRDefault="00336249" w:rsidP="00336249">
            <w:pPr>
              <w:ind w:left="83" w:right="179"/>
              <w:jc w:val="both"/>
              <w:rPr>
                <w:rFonts w:ascii="Arial" w:hAnsi="Arial" w:cs="Arial"/>
                <w:b/>
                <w:bCs/>
                <w:sz w:val="18"/>
                <w:szCs w:val="18"/>
              </w:rPr>
            </w:pPr>
            <w:r w:rsidRPr="00987848">
              <w:rPr>
                <w:rFonts w:ascii="Arial" w:hAnsi="Arial" w:cs="Arial"/>
                <w:b/>
                <w:bCs/>
                <w:sz w:val="18"/>
                <w:szCs w:val="18"/>
              </w:rPr>
              <w:t>Seguimiento</w:t>
            </w:r>
          </w:p>
          <w:p w14:paraId="451E539A" w14:textId="77777777" w:rsidR="00336249" w:rsidRPr="00987848" w:rsidRDefault="00336249" w:rsidP="00336249">
            <w:pPr>
              <w:ind w:left="83" w:right="179"/>
              <w:jc w:val="both"/>
              <w:rPr>
                <w:rFonts w:ascii="Arial" w:hAnsi="Arial" w:cs="Arial"/>
                <w:b/>
                <w:bCs/>
                <w:sz w:val="18"/>
                <w:szCs w:val="18"/>
              </w:rPr>
            </w:pPr>
          </w:p>
          <w:p w14:paraId="377A1742" w14:textId="77777777" w:rsidR="00336249" w:rsidRPr="00987848" w:rsidRDefault="00336249" w:rsidP="00336249">
            <w:pPr>
              <w:ind w:left="83" w:right="179"/>
              <w:jc w:val="both"/>
              <w:rPr>
                <w:rFonts w:ascii="Arial" w:hAnsi="Arial" w:cs="Arial"/>
                <w:sz w:val="18"/>
                <w:szCs w:val="18"/>
              </w:rPr>
            </w:pPr>
            <w:r w:rsidRPr="00987848">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61DB106C" w14:textId="67297E95" w:rsidR="00336249" w:rsidRPr="00987848" w:rsidRDefault="00336249" w:rsidP="00336249">
            <w:pPr>
              <w:pStyle w:val="xmsonormal"/>
              <w:ind w:left="57" w:right="57"/>
              <w:jc w:val="both"/>
              <w:rPr>
                <w:rFonts w:ascii="Arial" w:hAnsi="Arial" w:cs="Arial"/>
                <w:sz w:val="18"/>
                <w:szCs w:val="18"/>
              </w:rPr>
            </w:pPr>
            <w:r w:rsidRPr="00987848">
              <w:rPr>
                <w:rFonts w:ascii="Arial" w:hAnsi="Arial" w:cs="Arial"/>
                <w:sz w:val="18"/>
                <w:szCs w:val="18"/>
              </w:rPr>
              <w:t xml:space="preserve">Respecto a los oficios señalados con (1) en la columna “Referencia Dictamen" del </w:t>
            </w:r>
            <w:r w:rsidRPr="00987848">
              <w:rPr>
                <w:rFonts w:ascii="Arial" w:hAnsi="Arial" w:cs="Arial"/>
                <w:b/>
                <w:sz w:val="18"/>
                <w:szCs w:val="18"/>
              </w:rPr>
              <w:t xml:space="preserve">ANEXO 4 -RSP-SO </w:t>
            </w:r>
            <w:r w:rsidRPr="00987848">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464E0238" w14:textId="0522BBD4" w:rsidR="00336249" w:rsidRPr="00987848" w:rsidRDefault="00336249" w:rsidP="00336249">
            <w:pPr>
              <w:pStyle w:val="NormalWeb"/>
              <w:ind w:left="57" w:right="57"/>
            </w:pPr>
            <w:r w:rsidRPr="00987848">
              <w:t xml:space="preserve">Con relación a los oficios señalados con (2) en la columna "Referencia" del </w:t>
            </w:r>
            <w:r w:rsidRPr="00987848">
              <w:rPr>
                <w:b/>
              </w:rPr>
              <w:t xml:space="preserve">ANEXO 4 -RSP-SO </w:t>
            </w:r>
            <w:r w:rsidRPr="00987848">
              <w:t xml:space="preserve">del </w:t>
            </w:r>
            <w:r w:rsidRPr="00987848">
              <w:lastRenderedPageBreak/>
              <w:t>presente dictamen, a la fecha la CNBV y UIF, han dado respuesta parcial o no han dado respuesta a las solicitudes de esta autoridad.</w:t>
            </w:r>
          </w:p>
          <w:p w14:paraId="5F716EFF" w14:textId="77777777" w:rsidR="00336249" w:rsidRPr="00987848" w:rsidRDefault="00336249" w:rsidP="00336249">
            <w:pPr>
              <w:pStyle w:val="xmsonormal"/>
              <w:ind w:left="57" w:right="57"/>
              <w:jc w:val="both"/>
              <w:rPr>
                <w:rFonts w:ascii="Arial" w:hAnsi="Arial" w:cs="Arial"/>
                <w:sz w:val="18"/>
                <w:szCs w:val="18"/>
              </w:rPr>
            </w:pPr>
            <w:r w:rsidRPr="00987848">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1DBC24F9" w14:textId="77777777" w:rsidR="00336249" w:rsidRPr="00987848" w:rsidRDefault="00336249" w:rsidP="00336249">
            <w:pPr>
              <w:pStyle w:val="xmsonormal"/>
              <w:ind w:left="57" w:right="57"/>
              <w:jc w:val="both"/>
              <w:rPr>
                <w:rFonts w:ascii="Arial" w:hAnsi="Arial" w:cs="Arial"/>
                <w:sz w:val="18"/>
                <w:szCs w:val="18"/>
              </w:rPr>
            </w:pPr>
          </w:p>
          <w:p w14:paraId="55E3335B" w14:textId="77777777" w:rsidR="00336249" w:rsidRPr="00987848" w:rsidRDefault="00336249" w:rsidP="00336249">
            <w:pPr>
              <w:pStyle w:val="xmsonormal"/>
              <w:ind w:left="57" w:right="57"/>
              <w:jc w:val="both"/>
              <w:rPr>
                <w:rFonts w:ascii="Arial" w:hAnsi="Arial" w:cs="Arial"/>
                <w:sz w:val="18"/>
                <w:szCs w:val="18"/>
              </w:rPr>
            </w:pPr>
          </w:p>
          <w:p w14:paraId="31AE6D50" w14:textId="77777777" w:rsidR="00336249" w:rsidRPr="00987848" w:rsidRDefault="00336249" w:rsidP="00336249">
            <w:pPr>
              <w:jc w:val="both"/>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tcPr>
          <w:p w14:paraId="1CCA2E83" w14:textId="0A0439F9" w:rsidR="00336249" w:rsidRPr="00987848" w:rsidRDefault="00336249" w:rsidP="00336249">
            <w:pPr>
              <w:pStyle w:val="paragraph"/>
              <w:spacing w:before="0" w:beforeAutospacing="0" w:after="0" w:afterAutospacing="0"/>
              <w:ind w:left="113" w:right="113"/>
              <w:textAlignment w:val="baseline"/>
              <w:rPr>
                <w:rStyle w:val="normaltextrun"/>
                <w:rFonts w:ascii="Arial" w:eastAsiaTheme="minorEastAsia" w:hAnsi="Arial" w:cs="Arial"/>
                <w:b/>
                <w:bCs/>
                <w:sz w:val="18"/>
                <w:szCs w:val="18"/>
              </w:rPr>
            </w:pPr>
            <w:r w:rsidRPr="00987848">
              <w:rPr>
                <w:rFonts w:ascii="Arial" w:hAnsi="Arial" w:cs="Arial"/>
                <w:b/>
                <w:bCs/>
                <w:sz w:val="18"/>
                <w:szCs w:val="18"/>
                <w:lang w:val="es-ES"/>
              </w:rPr>
              <w:lastRenderedPageBreak/>
              <w:t>9.27-C8 Bis-SO</w:t>
            </w:r>
          </w:p>
          <w:p w14:paraId="1367157C" w14:textId="77777777" w:rsidR="00336249" w:rsidRPr="00987848" w:rsidRDefault="00336249" w:rsidP="00336249">
            <w:pPr>
              <w:pStyle w:val="paragraph"/>
              <w:spacing w:before="0" w:beforeAutospacing="0" w:after="0" w:afterAutospacing="0"/>
              <w:ind w:left="113" w:right="113"/>
              <w:textAlignment w:val="baseline"/>
              <w:rPr>
                <w:rStyle w:val="normaltextrun"/>
                <w:rFonts w:ascii="Arial" w:eastAsiaTheme="minorEastAsia" w:hAnsi="Arial" w:cs="Arial"/>
                <w:b/>
                <w:bCs/>
                <w:sz w:val="12"/>
                <w:szCs w:val="12"/>
              </w:rPr>
            </w:pPr>
          </w:p>
          <w:p w14:paraId="74AFEADE" w14:textId="77777777" w:rsidR="00336249" w:rsidRPr="00987848" w:rsidRDefault="00336249" w:rsidP="00336249">
            <w:pPr>
              <w:pStyle w:val="paragraph"/>
              <w:spacing w:before="0" w:beforeAutospacing="0" w:after="0" w:afterAutospacing="0"/>
              <w:ind w:left="113" w:right="113"/>
              <w:textAlignment w:val="baseline"/>
              <w:rPr>
                <w:rStyle w:val="normaltextrun"/>
                <w:rFonts w:ascii="Arial" w:eastAsiaTheme="minorEastAsia" w:hAnsi="Arial" w:cs="Arial"/>
                <w:b/>
                <w:bCs/>
                <w:sz w:val="6"/>
                <w:szCs w:val="6"/>
              </w:rPr>
            </w:pPr>
          </w:p>
          <w:p w14:paraId="275208F8" w14:textId="1BD24907" w:rsidR="00336249" w:rsidRPr="00987848" w:rsidRDefault="00336249" w:rsidP="00336249">
            <w:pPr>
              <w:jc w:val="both"/>
              <w:rPr>
                <w:rFonts w:ascii="Arial" w:hAnsi="Arial" w:cs="Arial"/>
                <w:bCs/>
                <w:sz w:val="18"/>
                <w:szCs w:val="18"/>
                <w:lang w:val="es-ES"/>
              </w:rPr>
            </w:pPr>
            <w:r w:rsidRPr="00987848">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276" w:type="dxa"/>
            <w:shd w:val="clear" w:color="auto" w:fill="auto"/>
          </w:tcPr>
          <w:p w14:paraId="32444336" w14:textId="77777777" w:rsidR="00336249" w:rsidRPr="00987848" w:rsidRDefault="00336249" w:rsidP="00336249">
            <w:pPr>
              <w:jc w:val="both"/>
              <w:rPr>
                <w:rFonts w:ascii="Arial" w:eastAsia="Arial Unicode MS" w:hAnsi="Arial" w:cs="Arial"/>
                <w:sz w:val="18"/>
                <w:szCs w:val="18"/>
              </w:rPr>
            </w:pPr>
          </w:p>
        </w:tc>
        <w:tc>
          <w:tcPr>
            <w:tcW w:w="1134" w:type="dxa"/>
            <w:shd w:val="clear" w:color="auto" w:fill="auto"/>
          </w:tcPr>
          <w:p w14:paraId="650E7F03" w14:textId="77777777" w:rsidR="00336249" w:rsidRPr="00987848" w:rsidRDefault="00336249" w:rsidP="00336249">
            <w:pPr>
              <w:jc w:val="both"/>
              <w:rPr>
                <w:rFonts w:ascii="Arial" w:hAnsi="Arial" w:cs="Arial"/>
                <w:bCs/>
                <w:sz w:val="18"/>
                <w:szCs w:val="18"/>
                <w:lang w:val="es-ES"/>
              </w:rPr>
            </w:pPr>
          </w:p>
        </w:tc>
      </w:tr>
      <w:tr w:rsidR="00CF02F6" w:rsidRPr="00987848" w14:paraId="38BA2773" w14:textId="77777777" w:rsidTr="00156F0F">
        <w:trPr>
          <w:trHeight w:val="561"/>
        </w:trPr>
        <w:tc>
          <w:tcPr>
            <w:tcW w:w="567" w:type="dxa"/>
            <w:shd w:val="clear" w:color="auto" w:fill="auto"/>
          </w:tcPr>
          <w:p w14:paraId="3AE1108A" w14:textId="77777777" w:rsidR="00CF02F6" w:rsidRPr="00987848" w:rsidRDefault="00CF02F6" w:rsidP="00CF02F6">
            <w:pPr>
              <w:jc w:val="center"/>
              <w:rPr>
                <w:rFonts w:ascii="Calibri" w:hAnsi="Calibri" w:cs="Calibri"/>
                <w:b/>
                <w:sz w:val="18"/>
                <w:szCs w:val="18"/>
              </w:rPr>
            </w:pPr>
          </w:p>
          <w:p w14:paraId="674457F8" w14:textId="72BDA3BC" w:rsidR="00CF02F6" w:rsidRPr="00987848" w:rsidRDefault="00CF02F6" w:rsidP="00CF02F6">
            <w:pPr>
              <w:jc w:val="center"/>
              <w:rPr>
                <w:rFonts w:ascii="Calibri" w:hAnsi="Calibri" w:cs="Calibri"/>
                <w:b/>
                <w:sz w:val="18"/>
                <w:szCs w:val="18"/>
              </w:rPr>
            </w:pPr>
            <w:r w:rsidRPr="00987848">
              <w:rPr>
                <w:rFonts w:ascii="Calibri" w:hAnsi="Calibri" w:cs="Calibri"/>
                <w:b/>
                <w:sz w:val="18"/>
                <w:szCs w:val="18"/>
              </w:rPr>
              <w:t>15</w:t>
            </w:r>
          </w:p>
        </w:tc>
        <w:tc>
          <w:tcPr>
            <w:tcW w:w="7372" w:type="dxa"/>
            <w:shd w:val="clear" w:color="auto" w:fill="auto"/>
          </w:tcPr>
          <w:p w14:paraId="4A8ED0F1" w14:textId="77777777" w:rsidR="00CF02F6" w:rsidRPr="00987848" w:rsidRDefault="00CF02F6" w:rsidP="00CF02F6">
            <w:pPr>
              <w:contextualSpacing/>
              <w:jc w:val="both"/>
              <w:rPr>
                <w:rFonts w:ascii="Arial" w:hAnsi="Arial" w:cs="Arial"/>
                <w:bCs/>
                <w:i/>
                <w:sz w:val="18"/>
                <w:szCs w:val="18"/>
              </w:rPr>
            </w:pPr>
          </w:p>
          <w:p w14:paraId="240DF93D" w14:textId="77777777" w:rsidR="00CF02F6" w:rsidRPr="00987848" w:rsidRDefault="00CF02F6" w:rsidP="00CF02F6">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RPP y S. F.</w:t>
            </w:r>
          </w:p>
          <w:p w14:paraId="1AD0EC97" w14:textId="77777777" w:rsidR="00CF02F6" w:rsidRPr="00987848" w:rsidRDefault="00CF02F6" w:rsidP="00CF02F6">
            <w:pPr>
              <w:contextualSpacing/>
              <w:jc w:val="both"/>
              <w:rPr>
                <w:rFonts w:ascii="Arial" w:hAnsi="Arial" w:cs="Arial"/>
                <w:b/>
                <w:iCs/>
                <w:sz w:val="18"/>
                <w:szCs w:val="18"/>
              </w:rPr>
            </w:pPr>
          </w:p>
          <w:p w14:paraId="5D4F6E04"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Con la finalidad de identificar las propiedades con las que cuentan los partidos políticos a su nombre, en relación con los bienes inmuebles (propios y arrendados), así como para conocer el parque vehicular registrado, se realizaron las solicitudes de información a las autoridades siguientes:</w:t>
            </w:r>
          </w:p>
          <w:p w14:paraId="686F2A9B" w14:textId="77777777" w:rsidR="00CF02F6" w:rsidRPr="00987848" w:rsidRDefault="00CF02F6" w:rsidP="00CF02F6">
            <w:pPr>
              <w:contextualSpacing/>
              <w:jc w:val="both"/>
              <w:rPr>
                <w:rFonts w:ascii="Arial" w:hAnsi="Arial" w:cs="Arial"/>
                <w:bCs/>
                <w:iCs/>
                <w:sz w:val="18"/>
                <w:szCs w:val="18"/>
              </w:rPr>
            </w:pPr>
          </w:p>
          <w:tbl>
            <w:tblPr>
              <w:tblW w:w="4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7"/>
              <w:gridCol w:w="2652"/>
              <w:gridCol w:w="561"/>
              <w:gridCol w:w="1441"/>
              <w:gridCol w:w="739"/>
              <w:gridCol w:w="717"/>
            </w:tblGrid>
            <w:tr w:rsidR="00CF02F6" w:rsidRPr="00987848" w14:paraId="240F65AC" w14:textId="77777777" w:rsidTr="00E5381C">
              <w:trPr>
                <w:trHeight w:val="864"/>
                <w:tblHeader/>
                <w:jc w:val="center"/>
              </w:trPr>
              <w:tc>
                <w:tcPr>
                  <w:tcW w:w="348" w:type="pct"/>
                  <w:tcMar>
                    <w:top w:w="0" w:type="dxa"/>
                    <w:left w:w="70" w:type="dxa"/>
                    <w:bottom w:w="0" w:type="dxa"/>
                    <w:right w:w="70" w:type="dxa"/>
                  </w:tcMar>
                  <w:vAlign w:val="center"/>
                  <w:hideMark/>
                </w:tcPr>
                <w:p w14:paraId="3F604975" w14:textId="77777777" w:rsidR="00CF02F6" w:rsidRPr="00987848" w:rsidRDefault="00CF02F6" w:rsidP="00CF02F6">
                  <w:pPr>
                    <w:jc w:val="center"/>
                    <w:rPr>
                      <w:rFonts w:ascii="Times New Roman" w:eastAsia="Calibri" w:hAnsi="Times New Roman" w:cs="Times New Roman"/>
                      <w:i/>
                      <w:sz w:val="16"/>
                      <w:szCs w:val="16"/>
                    </w:rPr>
                  </w:pPr>
                  <w:proofErr w:type="spellStart"/>
                  <w:r w:rsidRPr="00987848">
                    <w:rPr>
                      <w:rFonts w:ascii="Arial" w:eastAsia="Calibri" w:hAnsi="Arial" w:cs="Arial"/>
                      <w:b/>
                      <w:bCs/>
                      <w:i/>
                      <w:sz w:val="16"/>
                      <w:szCs w:val="16"/>
                    </w:rPr>
                    <w:t>Cons</w:t>
                  </w:r>
                  <w:proofErr w:type="spellEnd"/>
                  <w:r w:rsidRPr="00987848">
                    <w:rPr>
                      <w:rFonts w:ascii="Arial" w:eastAsia="Calibri" w:hAnsi="Arial" w:cs="Arial"/>
                      <w:b/>
                      <w:bCs/>
                      <w:i/>
                      <w:sz w:val="16"/>
                      <w:szCs w:val="16"/>
                    </w:rPr>
                    <w:t>.</w:t>
                  </w:r>
                </w:p>
              </w:tc>
              <w:tc>
                <w:tcPr>
                  <w:tcW w:w="2019" w:type="pct"/>
                  <w:tcMar>
                    <w:top w:w="0" w:type="dxa"/>
                    <w:left w:w="70" w:type="dxa"/>
                    <w:bottom w:w="0" w:type="dxa"/>
                    <w:right w:w="70" w:type="dxa"/>
                  </w:tcMar>
                  <w:vAlign w:val="center"/>
                  <w:hideMark/>
                </w:tcPr>
                <w:p w14:paraId="6BEEF1C1"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b/>
                      <w:bCs/>
                      <w:i/>
                      <w:sz w:val="16"/>
                      <w:szCs w:val="16"/>
                    </w:rPr>
                    <w:t>Institución</w:t>
                  </w:r>
                </w:p>
              </w:tc>
              <w:tc>
                <w:tcPr>
                  <w:tcW w:w="427" w:type="pct"/>
                  <w:tcMar>
                    <w:top w:w="0" w:type="dxa"/>
                    <w:left w:w="70" w:type="dxa"/>
                    <w:bottom w:w="0" w:type="dxa"/>
                    <w:right w:w="70" w:type="dxa"/>
                  </w:tcMar>
                  <w:vAlign w:val="center"/>
                  <w:hideMark/>
                </w:tcPr>
                <w:p w14:paraId="48BD7AAA"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b/>
                      <w:bCs/>
                      <w:i/>
                      <w:sz w:val="16"/>
                      <w:szCs w:val="16"/>
                    </w:rPr>
                    <w:t>Entidad</w:t>
                  </w:r>
                </w:p>
              </w:tc>
              <w:tc>
                <w:tcPr>
                  <w:tcW w:w="1097" w:type="pct"/>
                  <w:tcMar>
                    <w:top w:w="0" w:type="dxa"/>
                    <w:left w:w="70" w:type="dxa"/>
                    <w:bottom w:w="0" w:type="dxa"/>
                    <w:right w:w="70" w:type="dxa"/>
                  </w:tcMar>
                  <w:vAlign w:val="center"/>
                  <w:hideMark/>
                </w:tcPr>
                <w:p w14:paraId="2817A7D9"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b/>
                      <w:bCs/>
                      <w:i/>
                      <w:sz w:val="16"/>
                      <w:szCs w:val="16"/>
                    </w:rPr>
                    <w:t>No. de oficio</w:t>
                  </w:r>
                </w:p>
              </w:tc>
              <w:tc>
                <w:tcPr>
                  <w:tcW w:w="563" w:type="pct"/>
                  <w:tcMar>
                    <w:top w:w="0" w:type="dxa"/>
                    <w:left w:w="70" w:type="dxa"/>
                    <w:bottom w:w="0" w:type="dxa"/>
                    <w:right w:w="70" w:type="dxa"/>
                  </w:tcMar>
                  <w:vAlign w:val="center"/>
                  <w:hideMark/>
                </w:tcPr>
                <w:p w14:paraId="2E8EEC60"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b/>
                      <w:bCs/>
                      <w:i/>
                      <w:sz w:val="16"/>
                      <w:szCs w:val="16"/>
                    </w:rPr>
                    <w:t>Fecha</w:t>
                  </w:r>
                </w:p>
              </w:tc>
              <w:tc>
                <w:tcPr>
                  <w:tcW w:w="546" w:type="pct"/>
                  <w:vAlign w:val="center"/>
                </w:tcPr>
                <w:p w14:paraId="3C0EEFB9" w14:textId="77777777" w:rsidR="00CF02F6" w:rsidRPr="00987848" w:rsidRDefault="00CF02F6" w:rsidP="00CF02F6">
                  <w:pPr>
                    <w:jc w:val="center"/>
                    <w:rPr>
                      <w:rFonts w:ascii="Arial" w:eastAsia="Calibri" w:hAnsi="Arial" w:cs="Arial"/>
                      <w:b/>
                      <w:bCs/>
                      <w:i/>
                      <w:sz w:val="16"/>
                      <w:szCs w:val="16"/>
                    </w:rPr>
                  </w:pPr>
                  <w:r w:rsidRPr="00987848">
                    <w:rPr>
                      <w:rFonts w:ascii="Arial" w:eastAsia="Calibri" w:hAnsi="Arial" w:cs="Arial"/>
                      <w:b/>
                      <w:bCs/>
                      <w:i/>
                      <w:sz w:val="16"/>
                      <w:szCs w:val="16"/>
                    </w:rPr>
                    <w:t>Referencia</w:t>
                  </w:r>
                </w:p>
              </w:tc>
            </w:tr>
            <w:tr w:rsidR="00CF02F6" w:rsidRPr="00987848" w14:paraId="0A62DFC7" w14:textId="77777777" w:rsidTr="00E5381C">
              <w:trPr>
                <w:trHeight w:val="762"/>
                <w:jc w:val="center"/>
              </w:trPr>
              <w:tc>
                <w:tcPr>
                  <w:tcW w:w="348" w:type="pct"/>
                  <w:tcMar>
                    <w:top w:w="0" w:type="dxa"/>
                    <w:left w:w="70" w:type="dxa"/>
                    <w:bottom w:w="0" w:type="dxa"/>
                    <w:right w:w="70" w:type="dxa"/>
                  </w:tcMar>
                  <w:vAlign w:val="center"/>
                </w:tcPr>
                <w:p w14:paraId="7DBC4CAD"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sz w:val="16"/>
                      <w:szCs w:val="16"/>
                    </w:rPr>
                    <w:t>1</w:t>
                  </w:r>
                </w:p>
              </w:tc>
              <w:tc>
                <w:tcPr>
                  <w:tcW w:w="2019" w:type="pct"/>
                  <w:tcMar>
                    <w:top w:w="0" w:type="dxa"/>
                    <w:left w:w="70" w:type="dxa"/>
                    <w:bottom w:w="0" w:type="dxa"/>
                    <w:right w:w="70" w:type="dxa"/>
                  </w:tcMar>
                  <w:vAlign w:val="center"/>
                </w:tcPr>
                <w:p w14:paraId="3BD676D8"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color w:val="000000"/>
                      <w:sz w:val="16"/>
                      <w:szCs w:val="16"/>
                    </w:rPr>
                    <w:t>Secretaria de Hacienda</w:t>
                  </w:r>
                </w:p>
              </w:tc>
              <w:tc>
                <w:tcPr>
                  <w:tcW w:w="427" w:type="pct"/>
                  <w:tcMar>
                    <w:top w:w="0" w:type="dxa"/>
                    <w:left w:w="70" w:type="dxa"/>
                    <w:bottom w:w="0" w:type="dxa"/>
                    <w:right w:w="70" w:type="dxa"/>
                  </w:tcMar>
                  <w:vAlign w:val="center"/>
                </w:tcPr>
                <w:p w14:paraId="2D9A08D2"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sz w:val="16"/>
                      <w:szCs w:val="16"/>
                    </w:rPr>
                    <w:t>Sonora</w:t>
                  </w:r>
                </w:p>
              </w:tc>
              <w:tc>
                <w:tcPr>
                  <w:tcW w:w="1097" w:type="pct"/>
                  <w:tcMar>
                    <w:top w:w="0" w:type="dxa"/>
                    <w:left w:w="70" w:type="dxa"/>
                    <w:bottom w:w="0" w:type="dxa"/>
                    <w:right w:w="70" w:type="dxa"/>
                  </w:tcMar>
                  <w:vAlign w:val="center"/>
                </w:tcPr>
                <w:p w14:paraId="09513DA7"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color w:val="000000"/>
                      <w:sz w:val="16"/>
                      <w:szCs w:val="16"/>
                    </w:rPr>
                    <w:t>INE/UTF/DA/44019/2021</w:t>
                  </w:r>
                </w:p>
              </w:tc>
              <w:tc>
                <w:tcPr>
                  <w:tcW w:w="563" w:type="pct"/>
                  <w:tcMar>
                    <w:top w:w="0" w:type="dxa"/>
                    <w:left w:w="70" w:type="dxa"/>
                    <w:bottom w:w="0" w:type="dxa"/>
                    <w:right w:w="70" w:type="dxa"/>
                  </w:tcMar>
                  <w:vAlign w:val="center"/>
                </w:tcPr>
                <w:p w14:paraId="0CB6EF96"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sz w:val="16"/>
                      <w:szCs w:val="16"/>
                    </w:rPr>
                    <w:t>14/10/2021</w:t>
                  </w:r>
                </w:p>
              </w:tc>
              <w:tc>
                <w:tcPr>
                  <w:tcW w:w="546" w:type="pct"/>
                  <w:vAlign w:val="center"/>
                </w:tcPr>
                <w:p w14:paraId="6111FEA5"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color w:val="000000"/>
                      <w:sz w:val="16"/>
                      <w:szCs w:val="16"/>
                    </w:rPr>
                    <w:t>(2)</w:t>
                  </w:r>
                </w:p>
              </w:tc>
            </w:tr>
            <w:tr w:rsidR="00CF02F6" w:rsidRPr="00987848" w14:paraId="1626CCAA" w14:textId="77777777" w:rsidTr="00FB1911">
              <w:trPr>
                <w:trHeight w:val="688"/>
                <w:jc w:val="center"/>
              </w:trPr>
              <w:tc>
                <w:tcPr>
                  <w:tcW w:w="348" w:type="pct"/>
                  <w:tcMar>
                    <w:top w:w="0" w:type="dxa"/>
                    <w:left w:w="70" w:type="dxa"/>
                    <w:bottom w:w="0" w:type="dxa"/>
                    <w:right w:w="70" w:type="dxa"/>
                  </w:tcMar>
                  <w:vAlign w:val="center"/>
                  <w:hideMark/>
                </w:tcPr>
                <w:p w14:paraId="0E2F94FC"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i/>
                      <w:color w:val="000000"/>
                      <w:sz w:val="16"/>
                      <w:szCs w:val="16"/>
                    </w:rPr>
                    <w:lastRenderedPageBreak/>
                    <w:t>2</w:t>
                  </w:r>
                </w:p>
              </w:tc>
              <w:tc>
                <w:tcPr>
                  <w:tcW w:w="2019" w:type="pct"/>
                  <w:tcMar>
                    <w:top w:w="0" w:type="dxa"/>
                    <w:left w:w="70" w:type="dxa"/>
                    <w:bottom w:w="0" w:type="dxa"/>
                    <w:right w:w="70" w:type="dxa"/>
                  </w:tcMar>
                  <w:vAlign w:val="center"/>
                  <w:hideMark/>
                </w:tcPr>
                <w:p w14:paraId="52734A28"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i/>
                      <w:sz w:val="16"/>
                      <w:szCs w:val="16"/>
                    </w:rPr>
                    <w:t>Registro Público de la Propiedad y Comercio (ICRESON)</w:t>
                  </w:r>
                </w:p>
              </w:tc>
              <w:tc>
                <w:tcPr>
                  <w:tcW w:w="427" w:type="pct"/>
                  <w:tcMar>
                    <w:top w:w="0" w:type="dxa"/>
                    <w:left w:w="70" w:type="dxa"/>
                    <w:bottom w:w="0" w:type="dxa"/>
                    <w:right w:w="70" w:type="dxa"/>
                  </w:tcMar>
                  <w:vAlign w:val="center"/>
                  <w:hideMark/>
                </w:tcPr>
                <w:p w14:paraId="2BF0CCBB"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i/>
                      <w:sz w:val="16"/>
                      <w:szCs w:val="16"/>
                    </w:rPr>
                    <w:t>Sonora</w:t>
                  </w:r>
                </w:p>
              </w:tc>
              <w:tc>
                <w:tcPr>
                  <w:tcW w:w="1097" w:type="pct"/>
                  <w:tcMar>
                    <w:top w:w="0" w:type="dxa"/>
                    <w:left w:w="70" w:type="dxa"/>
                    <w:bottom w:w="0" w:type="dxa"/>
                    <w:right w:w="70" w:type="dxa"/>
                  </w:tcMar>
                  <w:vAlign w:val="center"/>
                  <w:hideMark/>
                </w:tcPr>
                <w:p w14:paraId="4FEAE080"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i/>
                      <w:sz w:val="16"/>
                      <w:szCs w:val="16"/>
                    </w:rPr>
                    <w:t>INE/UTF/DA/44020/2021</w:t>
                  </w:r>
                </w:p>
              </w:tc>
              <w:tc>
                <w:tcPr>
                  <w:tcW w:w="563" w:type="pct"/>
                  <w:tcMar>
                    <w:top w:w="0" w:type="dxa"/>
                    <w:left w:w="70" w:type="dxa"/>
                    <w:bottom w:w="0" w:type="dxa"/>
                    <w:right w:w="70" w:type="dxa"/>
                  </w:tcMar>
                  <w:vAlign w:val="center"/>
                  <w:hideMark/>
                </w:tcPr>
                <w:p w14:paraId="00B35BAE" w14:textId="77777777" w:rsidR="00CF02F6" w:rsidRPr="00987848" w:rsidRDefault="00CF02F6" w:rsidP="00CF02F6">
                  <w:pPr>
                    <w:jc w:val="center"/>
                    <w:rPr>
                      <w:rFonts w:ascii="Times New Roman" w:eastAsia="Calibri" w:hAnsi="Times New Roman" w:cs="Times New Roman"/>
                      <w:i/>
                      <w:sz w:val="16"/>
                      <w:szCs w:val="16"/>
                    </w:rPr>
                  </w:pPr>
                  <w:r w:rsidRPr="00987848">
                    <w:rPr>
                      <w:rFonts w:ascii="Arial" w:eastAsia="Calibri" w:hAnsi="Arial" w:cs="Arial"/>
                      <w:i/>
                      <w:sz w:val="16"/>
                      <w:szCs w:val="16"/>
                    </w:rPr>
                    <w:t>14/10/2021</w:t>
                  </w:r>
                </w:p>
              </w:tc>
              <w:tc>
                <w:tcPr>
                  <w:tcW w:w="546" w:type="pct"/>
                  <w:vAlign w:val="center"/>
                </w:tcPr>
                <w:p w14:paraId="7BD0D921" w14:textId="77777777" w:rsidR="00CF02F6" w:rsidRPr="00987848" w:rsidRDefault="00CF02F6" w:rsidP="00CF02F6">
                  <w:pPr>
                    <w:jc w:val="center"/>
                    <w:rPr>
                      <w:rFonts w:ascii="Arial" w:eastAsia="Calibri" w:hAnsi="Arial" w:cs="Arial"/>
                      <w:i/>
                      <w:sz w:val="16"/>
                      <w:szCs w:val="16"/>
                    </w:rPr>
                  </w:pPr>
                  <w:r w:rsidRPr="00987848">
                    <w:rPr>
                      <w:rFonts w:ascii="Arial" w:eastAsia="Calibri" w:hAnsi="Arial" w:cs="Arial"/>
                      <w:i/>
                      <w:sz w:val="16"/>
                      <w:szCs w:val="16"/>
                    </w:rPr>
                    <w:t>(1)</w:t>
                  </w:r>
                </w:p>
              </w:tc>
            </w:tr>
          </w:tbl>
          <w:p w14:paraId="20249E0A" w14:textId="77777777" w:rsidR="00CF02F6" w:rsidRPr="00987848" w:rsidRDefault="00CF02F6" w:rsidP="00CF02F6">
            <w:pPr>
              <w:contextualSpacing/>
              <w:jc w:val="both"/>
              <w:rPr>
                <w:rFonts w:ascii="Arial" w:hAnsi="Arial" w:cs="Arial"/>
                <w:bCs/>
                <w:iCs/>
                <w:sz w:val="18"/>
                <w:szCs w:val="18"/>
              </w:rPr>
            </w:pPr>
          </w:p>
          <w:p w14:paraId="1D774439" w14:textId="1135E6BE"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Por lo que se refiere al oficio identificado con Referencia (1) del cuadro que antecede, se recibió respuesta mediante oficio VE/908/2021 con fecha 21 de octubre de 2021, sin embargo, de la respuesta proporcionada por la mencionada autoridad, no se determinaron observaciones.</w:t>
            </w:r>
          </w:p>
          <w:p w14:paraId="5BE1C536" w14:textId="77777777" w:rsidR="00CF02F6" w:rsidRPr="00987848" w:rsidRDefault="00CF02F6" w:rsidP="00CF02F6">
            <w:pPr>
              <w:contextualSpacing/>
              <w:jc w:val="both"/>
              <w:rPr>
                <w:rFonts w:ascii="Arial" w:hAnsi="Arial" w:cs="Arial"/>
                <w:bCs/>
                <w:i/>
                <w:sz w:val="18"/>
                <w:szCs w:val="18"/>
              </w:rPr>
            </w:pPr>
          </w:p>
          <w:p w14:paraId="0380F82E" w14:textId="7F579FAD"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En lo que respecta al oficio identificado con Referencia (2) del cuadro que antecede, esta Unidad Técnica de Fiscalización no ha recibido respuesta por parte de la Secretaría de Finanzas Local, por lo que si derivado de la documentación proporcionada por la misma, se identificaran diferencias entre lo reportado y sus registros contables en el SIF, serán objeto de observación en el momento procesal oportuno.</w:t>
            </w:r>
          </w:p>
          <w:p w14:paraId="5F95A1BD" w14:textId="77777777" w:rsidR="00CF02F6" w:rsidRPr="00987848" w:rsidRDefault="00CF02F6" w:rsidP="00CF02F6">
            <w:pPr>
              <w:contextualSpacing/>
              <w:jc w:val="both"/>
              <w:rPr>
                <w:rFonts w:ascii="Arial" w:hAnsi="Arial" w:cs="Arial"/>
                <w:bCs/>
                <w:i/>
                <w:sz w:val="18"/>
                <w:szCs w:val="18"/>
              </w:rPr>
            </w:pPr>
          </w:p>
          <w:p w14:paraId="05BDBC67"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71, 72, 73, 75, 127, 257, numeral 1, inciso n), 331 y 332 del RF.</w:t>
            </w:r>
          </w:p>
          <w:p w14:paraId="5AF17E07" w14:textId="77777777" w:rsidR="00CF02F6" w:rsidRPr="00987848" w:rsidRDefault="00CF02F6" w:rsidP="00CF02F6">
            <w:pPr>
              <w:contextualSpacing/>
              <w:jc w:val="both"/>
              <w:rPr>
                <w:rFonts w:ascii="Arial" w:hAnsi="Arial" w:cs="Arial"/>
                <w:bCs/>
                <w:iCs/>
                <w:sz w:val="18"/>
                <w:szCs w:val="18"/>
              </w:rPr>
            </w:pPr>
          </w:p>
          <w:p w14:paraId="7D7CBEBC" w14:textId="0A6AAD19"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397F5EF7" w14:textId="77777777" w:rsidR="00CF02F6" w:rsidRPr="00987848" w:rsidRDefault="00CF02F6" w:rsidP="00CF02F6">
            <w:pPr>
              <w:contextualSpacing/>
              <w:jc w:val="both"/>
              <w:rPr>
                <w:rFonts w:ascii="Arial" w:hAnsi="Arial" w:cs="Arial"/>
                <w:bCs/>
                <w:iCs/>
                <w:sz w:val="18"/>
                <w:szCs w:val="18"/>
              </w:rPr>
            </w:pPr>
          </w:p>
          <w:p w14:paraId="35AE3D97"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787D971A" w14:textId="77777777" w:rsidR="00CF02F6" w:rsidRPr="00987848" w:rsidRDefault="00CF02F6" w:rsidP="00CF02F6">
            <w:pPr>
              <w:contextualSpacing/>
              <w:jc w:val="both"/>
              <w:rPr>
                <w:rFonts w:ascii="Arial" w:hAnsi="Arial" w:cs="Arial"/>
                <w:bCs/>
                <w:iCs/>
                <w:sz w:val="18"/>
                <w:szCs w:val="18"/>
              </w:rPr>
            </w:pPr>
          </w:p>
          <w:p w14:paraId="051ACB11"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“Al respecto, manifiesto que esperaremos la notificación que realice la Autoridad Electoral con el propósito de cumplir con su requerimiento, sin embargo, de dicha verificación, la Autoridad podrá constatar que el Partido Redes Sociales Progresistas en el Estado de Sonora no cuenta con bienes inmuebles ni vehículos.</w:t>
            </w:r>
          </w:p>
          <w:p w14:paraId="6FED0026" w14:textId="77777777" w:rsidR="00CF02F6" w:rsidRPr="00987848" w:rsidRDefault="00CF02F6" w:rsidP="00CF02F6">
            <w:pPr>
              <w:contextualSpacing/>
              <w:jc w:val="both"/>
              <w:rPr>
                <w:rFonts w:ascii="Arial" w:hAnsi="Arial" w:cs="Arial"/>
                <w:bCs/>
                <w:iCs/>
                <w:sz w:val="18"/>
                <w:szCs w:val="18"/>
              </w:rPr>
            </w:pPr>
          </w:p>
          <w:p w14:paraId="722B9BC0" w14:textId="396D5F31"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Por lo antes expuesto, se solicita a la Autoridad Electoral que considere subsanada la presente observación.”</w:t>
            </w:r>
          </w:p>
          <w:p w14:paraId="33E9A894" w14:textId="25F4FE13" w:rsidR="00CF02F6" w:rsidRPr="00987848" w:rsidRDefault="00CF02F6" w:rsidP="00CF02F6">
            <w:pPr>
              <w:contextualSpacing/>
              <w:jc w:val="both"/>
              <w:rPr>
                <w:rFonts w:ascii="Arial" w:hAnsi="Arial" w:cs="Arial"/>
                <w:bCs/>
                <w:iCs/>
                <w:sz w:val="18"/>
                <w:szCs w:val="18"/>
              </w:rPr>
            </w:pPr>
          </w:p>
          <w:p w14:paraId="2F16A95C"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 xml:space="preserve">La Secretaría de Finanzas Local dio respuesta a la solicitud señalada con referencia (2) en el cuadro que antecede mediante Oficio No. DJ/3048/21, sin embargo, de su análisis se constató que la respuesta fue de manera parcial, por lo </w:t>
            </w:r>
            <w:proofErr w:type="gramStart"/>
            <w:r w:rsidRPr="00987848">
              <w:rPr>
                <w:rFonts w:ascii="Arial" w:hAnsi="Arial" w:cs="Arial"/>
                <w:bCs/>
                <w:iCs/>
                <w:sz w:val="18"/>
                <w:szCs w:val="18"/>
              </w:rPr>
              <w:t>que</w:t>
            </w:r>
            <w:proofErr w:type="gramEnd"/>
            <w:r w:rsidRPr="00987848">
              <w:rPr>
                <w:rFonts w:ascii="Arial" w:hAnsi="Arial" w:cs="Arial"/>
                <w:bCs/>
                <w:iCs/>
                <w:sz w:val="18"/>
                <w:szCs w:val="18"/>
              </w:rPr>
              <w:t xml:space="preserve"> si derivado de una nueva solicitud o bien complementaria a la presente se determinara alguna observación, esta se hará de su conocimiento en el Dictamen Consolidado correspondiente para los efectos a los que haya lugar.</w:t>
            </w:r>
          </w:p>
          <w:p w14:paraId="136C0B1C" w14:textId="77777777" w:rsidR="00CF02F6" w:rsidRPr="00987848" w:rsidRDefault="00CF02F6" w:rsidP="00CF02F6">
            <w:pPr>
              <w:contextualSpacing/>
              <w:jc w:val="both"/>
              <w:rPr>
                <w:rFonts w:ascii="Arial" w:hAnsi="Arial" w:cs="Arial"/>
                <w:bCs/>
                <w:iCs/>
                <w:sz w:val="18"/>
                <w:szCs w:val="18"/>
              </w:rPr>
            </w:pPr>
          </w:p>
          <w:p w14:paraId="32F2FF19"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Se le solicita presentar en el SIF lo siguiente:</w:t>
            </w:r>
          </w:p>
          <w:p w14:paraId="2F313853" w14:textId="77777777" w:rsidR="00CF02F6" w:rsidRPr="00987848" w:rsidRDefault="00CF02F6" w:rsidP="00CF02F6">
            <w:pPr>
              <w:contextualSpacing/>
              <w:jc w:val="both"/>
              <w:rPr>
                <w:rFonts w:ascii="Arial" w:hAnsi="Arial" w:cs="Arial"/>
                <w:bCs/>
                <w:iCs/>
                <w:sz w:val="18"/>
                <w:szCs w:val="18"/>
              </w:rPr>
            </w:pPr>
          </w:p>
          <w:p w14:paraId="0E4AA49E"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 Las aclaraciones que a su derecho convenga.</w:t>
            </w:r>
          </w:p>
          <w:p w14:paraId="6099FA6B" w14:textId="77777777" w:rsidR="00CF02F6" w:rsidRPr="00987848" w:rsidRDefault="00CF02F6" w:rsidP="00CF02F6">
            <w:pPr>
              <w:contextualSpacing/>
              <w:jc w:val="both"/>
              <w:rPr>
                <w:rFonts w:ascii="Arial" w:hAnsi="Arial" w:cs="Arial"/>
                <w:bCs/>
                <w:iCs/>
                <w:sz w:val="18"/>
                <w:szCs w:val="18"/>
              </w:rPr>
            </w:pPr>
          </w:p>
          <w:p w14:paraId="5684AEAF" w14:textId="00FC3C69"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71, 72, 73, 75, 127, 257, numeral 1, inciso n), 331 y 332 del RF.</w:t>
            </w:r>
          </w:p>
        </w:tc>
        <w:tc>
          <w:tcPr>
            <w:tcW w:w="4111" w:type="dxa"/>
            <w:shd w:val="clear" w:color="auto" w:fill="auto"/>
          </w:tcPr>
          <w:p w14:paraId="7E453152" w14:textId="77777777" w:rsidR="00CF02F6" w:rsidRPr="00987848" w:rsidRDefault="00CF02F6" w:rsidP="00CF02F6">
            <w:pPr>
              <w:jc w:val="both"/>
              <w:rPr>
                <w:rFonts w:ascii="Arial" w:hAnsi="Arial" w:cs="Arial"/>
                <w:i/>
                <w:sz w:val="18"/>
                <w:szCs w:val="18"/>
              </w:rPr>
            </w:pPr>
          </w:p>
          <w:p w14:paraId="0ADB16E9" w14:textId="208C3048" w:rsidR="00CF02F6" w:rsidRPr="00987848" w:rsidRDefault="00CF02F6" w:rsidP="00CF02F6">
            <w:pPr>
              <w:jc w:val="both"/>
              <w:rPr>
                <w:rFonts w:ascii="Arial" w:hAnsi="Arial" w:cs="Arial"/>
                <w:i/>
                <w:sz w:val="18"/>
                <w:szCs w:val="18"/>
              </w:rPr>
            </w:pPr>
            <w:r w:rsidRPr="00987848">
              <w:rPr>
                <w:rFonts w:ascii="Arial" w:hAnsi="Arial" w:cs="Arial"/>
                <w:i/>
                <w:sz w:val="18"/>
                <w:szCs w:val="18"/>
              </w:rPr>
              <w:t>Al respecto, tal como se indicó en la respuesta al punto 11 (ONCE), manifiesto que aun cuando no se haga valer mi garantía de audiencia para atender dichas solicitudes por parte de la Autoridad Electoral toda vez que dichas solicitudes no serán realizadas conforme lo establece la normatividad, estaremos pendientes de lo que informe la Autoridad Electoral dentro del Dictamen consolidado.</w:t>
            </w:r>
          </w:p>
        </w:tc>
        <w:tc>
          <w:tcPr>
            <w:tcW w:w="2693" w:type="dxa"/>
            <w:shd w:val="clear" w:color="auto" w:fill="auto"/>
          </w:tcPr>
          <w:p w14:paraId="41E1BA06" w14:textId="77777777" w:rsidR="00CF02F6" w:rsidRPr="00987848" w:rsidRDefault="00CF02F6" w:rsidP="00CF02F6">
            <w:pPr>
              <w:spacing w:line="256" w:lineRule="auto"/>
              <w:jc w:val="both"/>
              <w:rPr>
                <w:rFonts w:ascii="Arial" w:eastAsia="Calibri" w:hAnsi="Arial" w:cs="Arial"/>
                <w:b/>
                <w:bCs/>
                <w:iCs/>
                <w:sz w:val="18"/>
                <w:szCs w:val="18"/>
              </w:rPr>
            </w:pPr>
            <w:bookmarkStart w:id="2" w:name="_Hlk92439452"/>
            <w:r w:rsidRPr="00987848">
              <w:rPr>
                <w:rFonts w:ascii="Arial" w:eastAsia="Calibri" w:hAnsi="Arial" w:cs="Arial"/>
                <w:b/>
                <w:bCs/>
                <w:iCs/>
                <w:sz w:val="18"/>
                <w:szCs w:val="18"/>
              </w:rPr>
              <w:t>Atendida</w:t>
            </w:r>
          </w:p>
          <w:p w14:paraId="0BAA5DF0" w14:textId="77777777" w:rsidR="00CF02F6" w:rsidRPr="00987848" w:rsidRDefault="00CF02F6" w:rsidP="00CF02F6">
            <w:pPr>
              <w:spacing w:line="256" w:lineRule="auto"/>
              <w:jc w:val="both"/>
              <w:rPr>
                <w:rFonts w:ascii="Arial" w:eastAsia="Calibri" w:hAnsi="Arial" w:cs="Arial"/>
                <w:iCs/>
                <w:sz w:val="18"/>
                <w:szCs w:val="18"/>
              </w:rPr>
            </w:pPr>
          </w:p>
          <w:p w14:paraId="01E4FD07" w14:textId="1D843F9F" w:rsidR="00CF02F6" w:rsidRPr="00987848" w:rsidRDefault="00CF02F6" w:rsidP="00CF02F6">
            <w:pPr>
              <w:jc w:val="both"/>
              <w:rPr>
                <w:rFonts w:ascii="Arial" w:hAnsi="Arial" w:cs="Arial"/>
                <w:b/>
                <w:sz w:val="18"/>
                <w:szCs w:val="18"/>
              </w:rPr>
            </w:pPr>
            <w:r w:rsidRPr="00987848">
              <w:rPr>
                <w:rFonts w:ascii="Arial" w:eastAsia="Calibri" w:hAnsi="Arial" w:cs="Arial"/>
                <w:iCs/>
                <w:sz w:val="18"/>
                <w:szCs w:val="18"/>
              </w:rPr>
              <w:t xml:space="preserve">Se recibió respuesta mediante oficio 02.SSI.P00/2021/000167 de 08 de diciembre, sin embargo, de la respuesta proporcionada por la mencionada autoridad, </w:t>
            </w:r>
            <w:r w:rsidR="00C35C7A" w:rsidRPr="00987848">
              <w:rPr>
                <w:rFonts w:ascii="Arial" w:eastAsia="Times New Roman" w:hAnsi="Arial" w:cs="Arial"/>
                <w:sz w:val="18"/>
                <w:szCs w:val="18"/>
                <w:lang w:eastAsia="es-MX"/>
              </w:rPr>
              <w:t xml:space="preserve">del análisis de </w:t>
            </w:r>
            <w:proofErr w:type="gramStart"/>
            <w:r w:rsidR="00C35C7A" w:rsidRPr="00987848">
              <w:rPr>
                <w:rFonts w:ascii="Arial" w:eastAsia="Times New Roman" w:hAnsi="Arial" w:cs="Arial"/>
                <w:sz w:val="18"/>
                <w:szCs w:val="18"/>
                <w:lang w:eastAsia="es-MX"/>
              </w:rPr>
              <w:t>las mismas</w:t>
            </w:r>
            <w:proofErr w:type="gramEnd"/>
            <w:r w:rsidR="00C35C7A" w:rsidRPr="00987848">
              <w:rPr>
                <w:rFonts w:ascii="Arial" w:eastAsia="Times New Roman" w:hAnsi="Arial" w:cs="Arial"/>
                <w:sz w:val="18"/>
                <w:szCs w:val="18"/>
                <w:lang w:eastAsia="es-MX"/>
              </w:rPr>
              <w:t xml:space="preserve"> no se identificó observación alguna.</w:t>
            </w:r>
            <w:bookmarkEnd w:id="2"/>
          </w:p>
        </w:tc>
        <w:tc>
          <w:tcPr>
            <w:tcW w:w="1701" w:type="dxa"/>
            <w:shd w:val="clear" w:color="auto" w:fill="auto"/>
          </w:tcPr>
          <w:p w14:paraId="043A17D5" w14:textId="2532D1A5" w:rsidR="00CF02F6" w:rsidRPr="00987848" w:rsidRDefault="00CF02F6" w:rsidP="00CF02F6">
            <w:pPr>
              <w:jc w:val="both"/>
              <w:rPr>
                <w:rFonts w:ascii="Arial" w:hAnsi="Arial" w:cs="Arial"/>
                <w:bCs/>
                <w:sz w:val="18"/>
                <w:szCs w:val="18"/>
                <w:lang w:val="es-ES"/>
              </w:rPr>
            </w:pPr>
          </w:p>
        </w:tc>
        <w:tc>
          <w:tcPr>
            <w:tcW w:w="1276" w:type="dxa"/>
            <w:shd w:val="clear" w:color="auto" w:fill="auto"/>
          </w:tcPr>
          <w:p w14:paraId="4F734834" w14:textId="77777777" w:rsidR="00CF02F6" w:rsidRPr="00987848" w:rsidRDefault="00CF02F6" w:rsidP="00CF02F6">
            <w:pPr>
              <w:ind w:left="34"/>
              <w:rPr>
                <w:rFonts w:ascii="Arial" w:hAnsi="Arial" w:cs="Arial"/>
                <w:bCs/>
                <w:sz w:val="18"/>
                <w:szCs w:val="18"/>
                <w:lang w:val="es-ES"/>
              </w:rPr>
            </w:pPr>
          </w:p>
        </w:tc>
        <w:tc>
          <w:tcPr>
            <w:tcW w:w="1134" w:type="dxa"/>
            <w:shd w:val="clear" w:color="auto" w:fill="auto"/>
          </w:tcPr>
          <w:p w14:paraId="14A5D3C7" w14:textId="77777777" w:rsidR="00CF02F6" w:rsidRPr="00987848" w:rsidRDefault="00CF02F6" w:rsidP="00CF02F6">
            <w:pPr>
              <w:jc w:val="both"/>
              <w:rPr>
                <w:rFonts w:ascii="Arial" w:eastAsia="Arial Unicode MS" w:hAnsi="Arial" w:cs="Arial"/>
                <w:sz w:val="18"/>
                <w:szCs w:val="18"/>
              </w:rPr>
            </w:pPr>
          </w:p>
        </w:tc>
      </w:tr>
      <w:tr w:rsidR="00CF02F6" w:rsidRPr="00987848" w14:paraId="660C6065" w14:textId="77777777" w:rsidTr="00156F0F">
        <w:trPr>
          <w:trHeight w:val="561"/>
        </w:trPr>
        <w:tc>
          <w:tcPr>
            <w:tcW w:w="567" w:type="dxa"/>
            <w:shd w:val="clear" w:color="auto" w:fill="auto"/>
          </w:tcPr>
          <w:p w14:paraId="58883C6B" w14:textId="77777777" w:rsidR="00CF02F6" w:rsidRPr="00987848" w:rsidRDefault="00CF02F6" w:rsidP="00CF02F6">
            <w:pPr>
              <w:jc w:val="center"/>
              <w:rPr>
                <w:rFonts w:ascii="Calibri" w:hAnsi="Calibri" w:cs="Calibri"/>
                <w:b/>
                <w:sz w:val="18"/>
                <w:szCs w:val="18"/>
              </w:rPr>
            </w:pPr>
          </w:p>
          <w:p w14:paraId="7D82C64F" w14:textId="75059A34" w:rsidR="00CF02F6" w:rsidRPr="00987848" w:rsidRDefault="00CF02F6" w:rsidP="00CF02F6">
            <w:pPr>
              <w:jc w:val="center"/>
              <w:rPr>
                <w:rFonts w:ascii="Calibri" w:hAnsi="Calibri" w:cs="Calibri"/>
                <w:b/>
                <w:sz w:val="18"/>
                <w:szCs w:val="18"/>
              </w:rPr>
            </w:pPr>
            <w:r w:rsidRPr="00987848">
              <w:rPr>
                <w:rFonts w:ascii="Calibri" w:hAnsi="Calibri" w:cs="Calibri"/>
                <w:b/>
                <w:sz w:val="18"/>
                <w:szCs w:val="18"/>
              </w:rPr>
              <w:t>16</w:t>
            </w:r>
          </w:p>
        </w:tc>
        <w:tc>
          <w:tcPr>
            <w:tcW w:w="7372" w:type="dxa"/>
            <w:shd w:val="clear" w:color="auto" w:fill="auto"/>
          </w:tcPr>
          <w:p w14:paraId="3C4E6F0F" w14:textId="77777777" w:rsidR="00CF02F6" w:rsidRPr="00987848" w:rsidRDefault="00CF02F6" w:rsidP="00CF02F6">
            <w:pPr>
              <w:contextualSpacing/>
              <w:jc w:val="both"/>
              <w:rPr>
                <w:rFonts w:ascii="Arial" w:hAnsi="Arial" w:cs="Arial"/>
                <w:bCs/>
                <w:i/>
                <w:sz w:val="18"/>
                <w:szCs w:val="18"/>
              </w:rPr>
            </w:pPr>
          </w:p>
          <w:p w14:paraId="3EB7F5B3" w14:textId="77777777" w:rsidR="00CF02F6" w:rsidRPr="00987848" w:rsidRDefault="00CF02F6" w:rsidP="00CF02F6">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Sistema Integral de Fiscalización</w:t>
            </w:r>
          </w:p>
          <w:p w14:paraId="36E87E61" w14:textId="77777777" w:rsidR="00CF02F6" w:rsidRPr="00987848" w:rsidRDefault="00CF02F6" w:rsidP="00CF02F6">
            <w:pPr>
              <w:contextualSpacing/>
              <w:jc w:val="both"/>
              <w:rPr>
                <w:rFonts w:ascii="Arial" w:hAnsi="Arial" w:cs="Arial"/>
                <w:b/>
                <w:iCs/>
                <w:sz w:val="18"/>
                <w:szCs w:val="18"/>
              </w:rPr>
            </w:pPr>
          </w:p>
          <w:p w14:paraId="3F01FFDD" w14:textId="0048F2A5"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De la revisión al Sistema Integral de Fiscalización, se observó que registró 7 operaciones contables que excedieron los tres días posteriores a su realización, como se detalla en el Anexo 7.2 del oficio INE/UTF/DA/43550/2021.</w:t>
            </w:r>
          </w:p>
          <w:p w14:paraId="4AC184F2" w14:textId="77777777" w:rsidR="00CF02F6" w:rsidRPr="00987848" w:rsidRDefault="00CF02F6" w:rsidP="00CF02F6">
            <w:pPr>
              <w:contextualSpacing/>
              <w:jc w:val="both"/>
              <w:rPr>
                <w:rFonts w:ascii="Arial" w:hAnsi="Arial" w:cs="Arial"/>
                <w:bCs/>
                <w:i/>
                <w:sz w:val="18"/>
                <w:szCs w:val="18"/>
              </w:rPr>
            </w:pPr>
          </w:p>
          <w:p w14:paraId="7D161293"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 xml:space="preserve">Se le solicita presentar en el SIF lo siguiente: </w:t>
            </w:r>
          </w:p>
          <w:p w14:paraId="18498749" w14:textId="092006A8" w:rsidR="00CF02F6" w:rsidRPr="00987848" w:rsidRDefault="00CF02F6" w:rsidP="00CF02F6">
            <w:pPr>
              <w:contextualSpacing/>
              <w:jc w:val="both"/>
              <w:rPr>
                <w:rFonts w:ascii="Arial" w:hAnsi="Arial" w:cs="Arial"/>
                <w:bCs/>
                <w:i/>
                <w:sz w:val="18"/>
                <w:szCs w:val="18"/>
              </w:rPr>
            </w:pPr>
          </w:p>
          <w:p w14:paraId="2CABFFE6" w14:textId="4CFD4244" w:rsidR="00CF02F6" w:rsidRPr="00987848" w:rsidRDefault="00CF02F6" w:rsidP="00CF02F6">
            <w:pPr>
              <w:contextualSpacing/>
              <w:jc w:val="both"/>
              <w:rPr>
                <w:rFonts w:ascii="Arial" w:eastAsia="Calibri" w:hAnsi="Arial" w:cs="Arial"/>
                <w:i/>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Las aclaraciones que a su derecho convenga.</w:t>
            </w:r>
          </w:p>
          <w:p w14:paraId="57D7AE78" w14:textId="77777777" w:rsidR="00CF02F6" w:rsidRPr="00987848" w:rsidRDefault="00CF02F6" w:rsidP="00CF02F6">
            <w:pPr>
              <w:contextualSpacing/>
              <w:jc w:val="both"/>
              <w:rPr>
                <w:rFonts w:ascii="Arial" w:hAnsi="Arial" w:cs="Arial"/>
                <w:bCs/>
                <w:i/>
                <w:sz w:val="18"/>
                <w:szCs w:val="18"/>
              </w:rPr>
            </w:pPr>
          </w:p>
          <w:p w14:paraId="084D1F38"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Lo anterior, de conformidad con lo dispuesto en el artículo 38, numerales 1 y 5 del RF.</w:t>
            </w:r>
          </w:p>
          <w:p w14:paraId="11B350DB" w14:textId="77777777" w:rsidR="00CF02F6" w:rsidRPr="00987848" w:rsidRDefault="00CF02F6" w:rsidP="00CF02F6">
            <w:pPr>
              <w:contextualSpacing/>
              <w:jc w:val="both"/>
              <w:rPr>
                <w:rFonts w:ascii="Arial" w:hAnsi="Arial" w:cs="Arial"/>
                <w:bCs/>
                <w:i/>
                <w:sz w:val="18"/>
                <w:szCs w:val="18"/>
              </w:rPr>
            </w:pPr>
          </w:p>
          <w:p w14:paraId="2731AD2A"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37CCE24D" w14:textId="77777777" w:rsidR="00CF02F6" w:rsidRPr="00987848" w:rsidRDefault="00CF02F6" w:rsidP="00CF02F6">
            <w:pPr>
              <w:contextualSpacing/>
              <w:jc w:val="both"/>
              <w:rPr>
                <w:rFonts w:ascii="Arial" w:hAnsi="Arial" w:cs="Arial"/>
                <w:bCs/>
                <w:iCs/>
                <w:sz w:val="18"/>
                <w:szCs w:val="18"/>
              </w:rPr>
            </w:pPr>
          </w:p>
          <w:p w14:paraId="4A1266BC"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3EFC0E11" w14:textId="77777777" w:rsidR="00CF02F6" w:rsidRPr="00987848" w:rsidRDefault="00CF02F6" w:rsidP="00CF02F6">
            <w:pPr>
              <w:contextualSpacing/>
              <w:jc w:val="both"/>
              <w:rPr>
                <w:rFonts w:ascii="Arial" w:hAnsi="Arial" w:cs="Arial"/>
                <w:bCs/>
                <w:i/>
                <w:sz w:val="18"/>
                <w:szCs w:val="18"/>
              </w:rPr>
            </w:pPr>
          </w:p>
          <w:p w14:paraId="66B47EDC"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“Al respecto le informo que se implementarán medidas en las que se priorice contar con la información a registrarse en el SIF dentro de los plazos establecidos por la Autoridad Electoral, lo anterior, con el propósito de evitar caer en incumplimientos en la norma y realizar en tiempo y forma las operaciones en el SIF, así como evitar multas.</w:t>
            </w:r>
          </w:p>
          <w:p w14:paraId="3573B236" w14:textId="77777777" w:rsidR="00CF02F6" w:rsidRPr="00987848" w:rsidRDefault="00CF02F6" w:rsidP="00CF02F6">
            <w:pPr>
              <w:contextualSpacing/>
              <w:jc w:val="both"/>
              <w:rPr>
                <w:rFonts w:ascii="Arial" w:hAnsi="Arial" w:cs="Arial"/>
                <w:bCs/>
                <w:i/>
                <w:sz w:val="18"/>
                <w:szCs w:val="18"/>
              </w:rPr>
            </w:pPr>
          </w:p>
          <w:p w14:paraId="328897DC"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En consecuencia, se solicita a la Autoridad Electoral que considere subsanada la observación.”</w:t>
            </w:r>
          </w:p>
          <w:p w14:paraId="3D36AF62" w14:textId="77777777" w:rsidR="00CF02F6" w:rsidRPr="00987848" w:rsidRDefault="00CF02F6" w:rsidP="00CF02F6">
            <w:pPr>
              <w:contextualSpacing/>
              <w:jc w:val="both"/>
              <w:rPr>
                <w:rFonts w:ascii="Arial" w:hAnsi="Arial" w:cs="Arial"/>
                <w:bCs/>
                <w:i/>
                <w:sz w:val="18"/>
                <w:szCs w:val="18"/>
              </w:rPr>
            </w:pPr>
          </w:p>
          <w:p w14:paraId="75F321FB"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Se analizó las aclaraciones presentadas por el sujeto obligado; sin embargo, aun y cuando señala que se implementarán medidas en las que se priorice contar con la información a registrarse en el SIF dentro de los plazos establecidos por la Autoridad Electoral, esto no lo exime de cumplir en tiempo y forma con su registro contable.</w:t>
            </w:r>
          </w:p>
          <w:p w14:paraId="0B6BA328" w14:textId="77777777" w:rsidR="00CF02F6" w:rsidRPr="00987848" w:rsidRDefault="00CF02F6" w:rsidP="00CF02F6">
            <w:pPr>
              <w:contextualSpacing/>
              <w:jc w:val="both"/>
              <w:rPr>
                <w:rFonts w:ascii="Arial" w:hAnsi="Arial" w:cs="Arial"/>
                <w:bCs/>
                <w:i/>
                <w:sz w:val="18"/>
                <w:szCs w:val="18"/>
              </w:rPr>
            </w:pPr>
          </w:p>
          <w:p w14:paraId="3B5EEA82"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 xml:space="preserve">Se le solicita presentar en el SIF lo siguiente: </w:t>
            </w:r>
          </w:p>
          <w:p w14:paraId="055E3F43" w14:textId="0A6FB91B" w:rsidR="00CF02F6" w:rsidRPr="00987848" w:rsidRDefault="00CF02F6" w:rsidP="00CF02F6">
            <w:pPr>
              <w:contextualSpacing/>
              <w:jc w:val="both"/>
              <w:rPr>
                <w:rFonts w:ascii="Arial" w:hAnsi="Arial" w:cs="Arial"/>
                <w:bCs/>
                <w:i/>
                <w:sz w:val="18"/>
                <w:szCs w:val="18"/>
              </w:rPr>
            </w:pPr>
          </w:p>
          <w:p w14:paraId="7B1CFD92" w14:textId="797C89C7"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Las aclaraciones que a su derecho convenga.</w:t>
            </w:r>
          </w:p>
          <w:p w14:paraId="0BAD9CB3" w14:textId="77777777" w:rsidR="00CF02F6" w:rsidRPr="00987848" w:rsidRDefault="00CF02F6" w:rsidP="00CF02F6">
            <w:pPr>
              <w:contextualSpacing/>
              <w:jc w:val="both"/>
              <w:rPr>
                <w:rFonts w:ascii="Arial" w:hAnsi="Arial" w:cs="Arial"/>
                <w:bCs/>
                <w:iCs/>
                <w:sz w:val="18"/>
                <w:szCs w:val="18"/>
              </w:rPr>
            </w:pPr>
          </w:p>
          <w:p w14:paraId="46F0E02E" w14:textId="1E612AB7" w:rsidR="00CF02F6" w:rsidRPr="00987848" w:rsidRDefault="00CF02F6" w:rsidP="00CF02F6">
            <w:pPr>
              <w:contextualSpacing/>
              <w:jc w:val="both"/>
              <w:rPr>
                <w:rFonts w:ascii="Arial" w:hAnsi="Arial" w:cs="Arial"/>
                <w:bCs/>
                <w:i/>
                <w:sz w:val="18"/>
                <w:szCs w:val="18"/>
              </w:rPr>
            </w:pPr>
            <w:r w:rsidRPr="00987848">
              <w:rPr>
                <w:rFonts w:ascii="Arial" w:hAnsi="Arial" w:cs="Arial"/>
                <w:bCs/>
                <w:iCs/>
                <w:sz w:val="18"/>
                <w:szCs w:val="18"/>
              </w:rPr>
              <w:t>Lo anterior, de conformidad con lo dispuesto en el artículo 38, numerales 1 y 5 del RF.</w:t>
            </w:r>
          </w:p>
        </w:tc>
        <w:tc>
          <w:tcPr>
            <w:tcW w:w="4111" w:type="dxa"/>
            <w:shd w:val="clear" w:color="auto" w:fill="auto"/>
          </w:tcPr>
          <w:p w14:paraId="5168FBB9" w14:textId="77777777" w:rsidR="00CF02F6" w:rsidRPr="00987848" w:rsidRDefault="00CF02F6" w:rsidP="00CF02F6">
            <w:pPr>
              <w:jc w:val="both"/>
              <w:rPr>
                <w:rFonts w:ascii="Arial" w:hAnsi="Arial" w:cs="Arial"/>
                <w:i/>
                <w:sz w:val="18"/>
                <w:szCs w:val="18"/>
              </w:rPr>
            </w:pPr>
          </w:p>
          <w:p w14:paraId="1D752EE4" w14:textId="77777777" w:rsidR="00CF02F6" w:rsidRPr="00987848" w:rsidRDefault="00CF02F6" w:rsidP="00CF02F6">
            <w:pPr>
              <w:jc w:val="both"/>
              <w:rPr>
                <w:rFonts w:ascii="Arial" w:hAnsi="Arial" w:cs="Arial"/>
                <w:i/>
                <w:sz w:val="18"/>
                <w:szCs w:val="18"/>
              </w:rPr>
            </w:pPr>
            <w:r w:rsidRPr="00987848">
              <w:rPr>
                <w:rFonts w:ascii="Arial" w:hAnsi="Arial" w:cs="Arial"/>
                <w:i/>
                <w:sz w:val="18"/>
                <w:szCs w:val="18"/>
              </w:rPr>
              <w:t>Al respecto le informo que se implementarán medidas en las que se priorice contar con la información a registrarse en el SIF dentro de los plazos establecidos por la Autoridad Electoral, lo anterior, con el propósito de evitar caer en incumplimientos en la norma y realizar en tiempo y forma las operaciones en el SIF, así como evitar multas.</w:t>
            </w:r>
          </w:p>
          <w:p w14:paraId="3394B32D" w14:textId="77777777" w:rsidR="00CF02F6" w:rsidRPr="00987848" w:rsidRDefault="00CF02F6" w:rsidP="00CF02F6">
            <w:pPr>
              <w:jc w:val="both"/>
              <w:rPr>
                <w:rFonts w:ascii="Arial" w:hAnsi="Arial" w:cs="Arial"/>
                <w:i/>
                <w:sz w:val="18"/>
                <w:szCs w:val="18"/>
              </w:rPr>
            </w:pPr>
          </w:p>
          <w:p w14:paraId="6AAA90B9" w14:textId="77777777" w:rsidR="00CF02F6" w:rsidRPr="00987848" w:rsidRDefault="00CF02F6" w:rsidP="00CF02F6">
            <w:pPr>
              <w:jc w:val="both"/>
              <w:rPr>
                <w:rFonts w:ascii="Arial" w:hAnsi="Arial" w:cs="Arial"/>
                <w:i/>
                <w:sz w:val="18"/>
                <w:szCs w:val="18"/>
              </w:rPr>
            </w:pPr>
            <w:r w:rsidRPr="00987848">
              <w:rPr>
                <w:rFonts w:ascii="Arial" w:hAnsi="Arial" w:cs="Arial"/>
                <w:i/>
                <w:sz w:val="18"/>
                <w:szCs w:val="18"/>
              </w:rPr>
              <w:t>Conviene mencionar, que aun cuando no se presentaron dentro del periodo que marca la norma, las operaciones realizadas, se registraron considerando lo que establece el artículo 17 del Reglamento de Fiscalización, considerando los momentos en que deben registrarse las operaciones.</w:t>
            </w:r>
          </w:p>
          <w:p w14:paraId="2C7EFF12" w14:textId="77777777" w:rsidR="00CF02F6" w:rsidRPr="00987848" w:rsidRDefault="00CF02F6" w:rsidP="00CF02F6">
            <w:pPr>
              <w:jc w:val="both"/>
              <w:rPr>
                <w:rFonts w:ascii="Arial" w:hAnsi="Arial" w:cs="Arial"/>
                <w:i/>
                <w:sz w:val="18"/>
                <w:szCs w:val="18"/>
              </w:rPr>
            </w:pPr>
          </w:p>
          <w:p w14:paraId="00F8C2D7" w14:textId="1F0C24AA" w:rsidR="00CF02F6" w:rsidRPr="00987848" w:rsidRDefault="00CF02F6" w:rsidP="00CF02F6">
            <w:pPr>
              <w:jc w:val="both"/>
              <w:rPr>
                <w:rFonts w:ascii="Arial" w:hAnsi="Arial" w:cs="Arial"/>
                <w:i/>
                <w:sz w:val="18"/>
                <w:szCs w:val="18"/>
              </w:rPr>
            </w:pPr>
            <w:r w:rsidRPr="00987848">
              <w:rPr>
                <w:rFonts w:ascii="Arial" w:hAnsi="Arial" w:cs="Arial"/>
                <w:i/>
                <w:sz w:val="18"/>
                <w:szCs w:val="18"/>
              </w:rPr>
              <w:t>En consecuencia, se solicita a la Autoridad Electoral que considere dicha omisión como una falta de forma en su calificación, toda vez que no existió dolo en el registro extemporáneo de las operaciones realizadas.</w:t>
            </w:r>
          </w:p>
        </w:tc>
        <w:tc>
          <w:tcPr>
            <w:tcW w:w="2693" w:type="dxa"/>
            <w:shd w:val="clear" w:color="auto" w:fill="auto"/>
          </w:tcPr>
          <w:p w14:paraId="7CEF0CC9" w14:textId="77777777" w:rsidR="00CF02F6" w:rsidRPr="00987848" w:rsidRDefault="00CF02F6" w:rsidP="00CF02F6">
            <w:pPr>
              <w:jc w:val="both"/>
              <w:rPr>
                <w:rFonts w:ascii="Arial" w:hAnsi="Arial" w:cs="Arial"/>
                <w:b/>
                <w:sz w:val="18"/>
                <w:szCs w:val="18"/>
              </w:rPr>
            </w:pPr>
          </w:p>
          <w:p w14:paraId="4DB48256" w14:textId="77777777" w:rsidR="00CF02F6" w:rsidRPr="00987848" w:rsidRDefault="00CF02F6" w:rsidP="00CF02F6">
            <w:pPr>
              <w:jc w:val="both"/>
              <w:rPr>
                <w:rFonts w:ascii="Arial" w:hAnsi="Arial" w:cs="Arial"/>
                <w:b/>
                <w:sz w:val="18"/>
                <w:szCs w:val="18"/>
              </w:rPr>
            </w:pPr>
            <w:r w:rsidRPr="00987848">
              <w:rPr>
                <w:rFonts w:ascii="Arial" w:hAnsi="Arial" w:cs="Arial"/>
                <w:b/>
                <w:sz w:val="18"/>
                <w:szCs w:val="18"/>
              </w:rPr>
              <w:t>No atendida</w:t>
            </w:r>
          </w:p>
          <w:p w14:paraId="20F90552" w14:textId="77777777" w:rsidR="00CF02F6" w:rsidRPr="00987848" w:rsidRDefault="00CF02F6" w:rsidP="00CF02F6">
            <w:pPr>
              <w:jc w:val="both"/>
              <w:rPr>
                <w:rFonts w:ascii="Arial" w:hAnsi="Arial" w:cs="Arial"/>
                <w:sz w:val="18"/>
                <w:szCs w:val="18"/>
              </w:rPr>
            </w:pPr>
          </w:p>
          <w:p w14:paraId="0C4DD9BB" w14:textId="0BDCD257" w:rsidR="00CF02F6" w:rsidRPr="00987848" w:rsidRDefault="00CF02F6" w:rsidP="00CF02F6">
            <w:pPr>
              <w:jc w:val="both"/>
              <w:rPr>
                <w:rFonts w:ascii="Arial" w:hAnsi="Arial" w:cs="Arial"/>
                <w:sz w:val="18"/>
                <w:szCs w:val="18"/>
              </w:rPr>
            </w:pPr>
            <w:r w:rsidRPr="00987848">
              <w:rPr>
                <w:rFonts w:ascii="Arial" w:hAnsi="Arial" w:cs="Arial"/>
                <w:sz w:val="18"/>
                <w:szCs w:val="18"/>
              </w:rPr>
              <w:t>Se realizó un análisis a las aclaraciones y documentación presentada por el sujeto obligado y aun cuando manifestó en su escrito de respuesta que se implementaran medidas para que la información se registre en el SIF dentro de los plazos establecidos, con el propósito de evitar caer en incumplimientos en la norma y realizar en tiempo y forma las operaciones</w:t>
            </w:r>
            <w:r w:rsidR="00C132EC" w:rsidRPr="00987848">
              <w:rPr>
                <w:rFonts w:ascii="Arial" w:hAnsi="Arial" w:cs="Arial"/>
                <w:sz w:val="18"/>
                <w:szCs w:val="18"/>
              </w:rPr>
              <w:t>.</w:t>
            </w:r>
          </w:p>
          <w:p w14:paraId="317E0AE7" w14:textId="4B751BB4" w:rsidR="00C132EC" w:rsidRPr="00987848" w:rsidRDefault="00C132EC" w:rsidP="00CF02F6">
            <w:pPr>
              <w:jc w:val="both"/>
              <w:rPr>
                <w:rFonts w:ascii="Arial" w:hAnsi="Arial" w:cs="Arial"/>
                <w:sz w:val="18"/>
                <w:szCs w:val="18"/>
              </w:rPr>
            </w:pPr>
          </w:p>
          <w:p w14:paraId="49592034"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lang w:val="es-ES"/>
              </w:rPr>
              <w:t>Cabe mencionar, que respecto a las pólizas observadas, el sujeto obligado vulneró lo dispuesto con </w:t>
            </w:r>
            <w:r w:rsidRPr="00987848">
              <w:rPr>
                <w:rStyle w:val="normaltextrun"/>
                <w:rFonts w:ascii="Arial" w:hAnsi="Arial" w:cs="Arial"/>
                <w:sz w:val="18"/>
                <w:szCs w:val="18"/>
              </w:rPr>
              <w:t xml:space="preserve">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w:t>
            </w:r>
            <w:r w:rsidRPr="00987848">
              <w:rPr>
                <w:rStyle w:val="normaltextrun"/>
                <w:rFonts w:ascii="Arial" w:hAnsi="Arial" w:cs="Arial"/>
                <w:sz w:val="18"/>
                <w:szCs w:val="18"/>
              </w:rPr>
              <w:lastRenderedPageBreak/>
              <w:t>pagan, se pactan o reciben los bienes o servicios, sin considerar el orden en que se realizan; asimismo, se señala que los gastos deben ser registrados en el primer momento que ocurran, atendiendo al momento más antiguo.</w:t>
            </w:r>
            <w:r w:rsidRPr="00987848">
              <w:rPr>
                <w:rStyle w:val="eop"/>
                <w:rFonts w:ascii="Arial" w:hAnsi="Arial" w:cs="Arial"/>
                <w:sz w:val="18"/>
                <w:szCs w:val="18"/>
              </w:rPr>
              <w:t> </w:t>
            </w:r>
          </w:p>
          <w:p w14:paraId="7B354181"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451EF12B"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La mencionada NIF A-2 establece como reglas, por un lado, que </w:t>
            </w:r>
            <w:r w:rsidRPr="00987848">
              <w:rPr>
                <w:rStyle w:val="normaltextrun"/>
                <w:rFonts w:ascii="Arial" w:hAnsi="Arial" w:cs="Arial"/>
                <w:b/>
                <w:bCs/>
                <w:sz w:val="18"/>
                <w:szCs w:val="18"/>
              </w:rPr>
              <w:t>las transacciones que llevan a cabo los sujetos obligados deben reconocerse contablemente en su totalidad, en el momento en el que ocurren</w:t>
            </w:r>
            <w:r w:rsidRPr="00987848">
              <w:rPr>
                <w:rStyle w:val="normaltextrun"/>
                <w:rFonts w:ascii="Arial" w:hAnsi="Arial" w:cs="Arial"/>
                <w:sz w:val="18"/>
                <w:szCs w:val="18"/>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r w:rsidRPr="00987848">
              <w:rPr>
                <w:rStyle w:val="eop"/>
                <w:rFonts w:ascii="Arial" w:hAnsi="Arial" w:cs="Arial"/>
                <w:sz w:val="18"/>
                <w:szCs w:val="18"/>
              </w:rPr>
              <w:t> </w:t>
            </w:r>
          </w:p>
          <w:p w14:paraId="4F16C979"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383C1268"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 xml:space="preserve">En cuanto al momento contable en que deben registrarse las operaciones, en el artículo 18, numerales 1 y 2 del RF se impone la obligación a los sujetos obligados de llevar a cabo el </w:t>
            </w:r>
            <w:r w:rsidRPr="00987848">
              <w:rPr>
                <w:rStyle w:val="normaltextrun"/>
                <w:rFonts w:ascii="Arial" w:hAnsi="Arial" w:cs="Arial"/>
                <w:sz w:val="18"/>
                <w:szCs w:val="18"/>
              </w:rPr>
              <w:lastRenderedPageBreak/>
              <w:t>registro de las operaciones contables que efectúan en el SIF, precisando que ese registro se debe hacer, en el caso de los ingresos, cuando éstos se realizan, y en el caso de los gastos, cuando estos ocurren.</w:t>
            </w:r>
            <w:r w:rsidRPr="00987848">
              <w:rPr>
                <w:rStyle w:val="eop"/>
                <w:rFonts w:ascii="Arial" w:hAnsi="Arial" w:cs="Arial"/>
                <w:sz w:val="18"/>
                <w:szCs w:val="18"/>
              </w:rPr>
              <w:t> </w:t>
            </w:r>
          </w:p>
          <w:p w14:paraId="739AE563"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185EFD5B"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r w:rsidRPr="00987848">
              <w:rPr>
                <w:rStyle w:val="eop"/>
                <w:rFonts w:ascii="Arial" w:hAnsi="Arial" w:cs="Arial"/>
                <w:sz w:val="18"/>
                <w:szCs w:val="18"/>
              </w:rPr>
              <w:t> </w:t>
            </w:r>
          </w:p>
          <w:p w14:paraId="0F2A3F3D"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62C8BCF5"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A partir de este marco legal y reglamentario, se concluye que los sujetos obligados deben llevar un sistema de contabilidad conformado por registros, procedimientos e informes que permitan la captación, valuación, reporte e identificación </w:t>
            </w:r>
            <w:r w:rsidRPr="00987848">
              <w:rPr>
                <w:rStyle w:val="normaltextrun"/>
                <w:rFonts w:ascii="Arial" w:hAnsi="Arial" w:cs="Arial"/>
                <w:b/>
                <w:bCs/>
                <w:sz w:val="18"/>
                <w:szCs w:val="18"/>
              </w:rPr>
              <w:t>de todas las operaciones concernientes a la materia; los cuales, deben ser congruentes y ordenados, de manera que resulten aptos para producir estados financieros en tiempo real</w:t>
            </w:r>
            <w:r w:rsidRPr="00987848">
              <w:rPr>
                <w:rStyle w:val="normaltextrun"/>
                <w:rFonts w:ascii="Arial" w:hAnsi="Arial" w:cs="Arial"/>
                <w:sz w:val="18"/>
                <w:szCs w:val="18"/>
              </w:rPr>
              <w:t xml:space="preserve">, esto es, en forma inmediata, a </w:t>
            </w:r>
            <w:r w:rsidRPr="00987848">
              <w:rPr>
                <w:rStyle w:val="normaltextrun"/>
                <w:rFonts w:ascii="Arial" w:hAnsi="Arial" w:cs="Arial"/>
                <w:sz w:val="18"/>
                <w:szCs w:val="18"/>
              </w:rPr>
              <w:lastRenderedPageBreak/>
              <w:t>fin de procurar la transparencia y la rendición de cuentas en los recursos públicos.</w:t>
            </w:r>
            <w:r w:rsidRPr="00987848">
              <w:rPr>
                <w:rStyle w:val="eop"/>
                <w:rFonts w:ascii="Arial" w:hAnsi="Arial" w:cs="Arial"/>
                <w:sz w:val="18"/>
                <w:szCs w:val="18"/>
              </w:rPr>
              <w:t> </w:t>
            </w:r>
          </w:p>
          <w:p w14:paraId="4A05ECE1"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605D4077"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Es por ello, que los registros de ingresos se deben efectuar dentro de los tres días siguientes a aquél en que se recibieron en efectivo o en especie, mientras que los gastos se registrarán dentro de igual plazo, </w:t>
            </w:r>
            <w:r w:rsidRPr="00987848">
              <w:rPr>
                <w:rStyle w:val="normaltextrun"/>
                <w:rFonts w:ascii="Arial" w:hAnsi="Arial" w:cs="Arial"/>
                <w:b/>
                <w:bCs/>
                <w:sz w:val="18"/>
                <w:szCs w:val="18"/>
              </w:rPr>
              <w:t>pero siempre atendiendo al momento más antiguo</w:t>
            </w:r>
            <w:r w:rsidRPr="00987848">
              <w:rPr>
                <w:rStyle w:val="normaltextrun"/>
                <w:rFonts w:ascii="Arial" w:hAnsi="Arial" w:cs="Arial"/>
                <w:sz w:val="18"/>
                <w:szCs w:val="18"/>
              </w:rPr>
              <w:t>, es decir, cuando los bienes y/o servicios se reciben, pagan o formaliza el acuerdo de voluntades, sin considerar el orden en que cualquiera de estos tres últimos supuestos tenga verificativo.</w:t>
            </w:r>
            <w:r w:rsidRPr="00987848">
              <w:rPr>
                <w:rStyle w:val="eop"/>
                <w:rFonts w:ascii="Arial" w:hAnsi="Arial" w:cs="Arial"/>
                <w:sz w:val="18"/>
                <w:szCs w:val="18"/>
              </w:rPr>
              <w:t> </w:t>
            </w:r>
          </w:p>
          <w:p w14:paraId="747EEF11"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44A65736"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r w:rsidRPr="00987848">
              <w:rPr>
                <w:rStyle w:val="eop"/>
                <w:rFonts w:ascii="Arial" w:hAnsi="Arial" w:cs="Arial"/>
                <w:sz w:val="18"/>
                <w:szCs w:val="18"/>
              </w:rPr>
              <w:t> </w:t>
            </w:r>
          </w:p>
          <w:p w14:paraId="3C6C8C28"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2B49B6B2"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lastRenderedPageBreak/>
              <w:t>Esto es, soslaya la obligación de registrar los movimientos contables desde el momento en que ocurren y hasta tres días posteriores a su realización (artículo 38, numerales 1 y 5, del Reglamento de Fiscalización), como ha quedado explicado.</w:t>
            </w:r>
            <w:r w:rsidRPr="00987848">
              <w:rPr>
                <w:rStyle w:val="eop"/>
                <w:rFonts w:ascii="Arial" w:hAnsi="Arial" w:cs="Arial"/>
                <w:sz w:val="18"/>
                <w:szCs w:val="18"/>
              </w:rPr>
              <w:t> </w:t>
            </w:r>
          </w:p>
          <w:p w14:paraId="45F28E2D" w14:textId="77777777" w:rsidR="00C132EC" w:rsidRPr="00987848" w:rsidRDefault="00C132EC" w:rsidP="00C132EC">
            <w:pPr>
              <w:pStyle w:val="paragraph"/>
              <w:shd w:val="clear" w:color="auto" w:fill="FFFFFF"/>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05452114" w14:textId="77777777" w:rsidR="00C132EC" w:rsidRPr="00987848" w:rsidRDefault="00C132EC" w:rsidP="00C132EC">
            <w:pPr>
              <w:pStyle w:val="paragraph"/>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color w:val="000000"/>
                <w:sz w:val="18"/>
                <w:szCs w:val="18"/>
              </w:rPr>
              <w:t>Es importante señalar que para la determinación de las operaciones que </w:t>
            </w:r>
            <w:r w:rsidRPr="00987848">
              <w:rPr>
                <w:rStyle w:val="normaltextrun"/>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r w:rsidRPr="00987848">
              <w:rPr>
                <w:rStyle w:val="eop"/>
                <w:rFonts w:ascii="Arial" w:hAnsi="Arial" w:cs="Arial"/>
                <w:sz w:val="18"/>
                <w:szCs w:val="18"/>
              </w:rPr>
              <w:t> </w:t>
            </w:r>
          </w:p>
          <w:p w14:paraId="4812AFBE" w14:textId="77777777" w:rsidR="00C132EC" w:rsidRPr="00987848" w:rsidRDefault="00C132EC" w:rsidP="00C132EC">
            <w:pPr>
              <w:pStyle w:val="paragraph"/>
              <w:spacing w:before="0" w:beforeAutospacing="0" w:after="0" w:afterAutospacing="0"/>
              <w:ind w:left="45" w:right="45"/>
              <w:textAlignment w:val="baseline"/>
              <w:rPr>
                <w:rFonts w:ascii="Segoe UI" w:hAnsi="Segoe UI" w:cs="Segoe UI"/>
                <w:sz w:val="18"/>
                <w:szCs w:val="18"/>
              </w:rPr>
            </w:pPr>
            <w:r w:rsidRPr="00987848">
              <w:rPr>
                <w:rStyle w:val="eop"/>
                <w:rFonts w:ascii="Arial" w:hAnsi="Arial" w:cs="Arial"/>
                <w:sz w:val="18"/>
                <w:szCs w:val="18"/>
              </w:rPr>
              <w:t> </w:t>
            </w:r>
          </w:p>
          <w:p w14:paraId="0FECDDB3" w14:textId="77777777" w:rsidR="00C132EC" w:rsidRPr="00987848" w:rsidRDefault="00C132EC" w:rsidP="00C132EC">
            <w:pPr>
              <w:pStyle w:val="paragraph"/>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Así mismo, no fueron consideradas operaciones de reclasificación, </w:t>
            </w:r>
            <w:r w:rsidRPr="00987848">
              <w:rPr>
                <w:rStyle w:val="normaltextrun"/>
                <w:rFonts w:ascii="Arial" w:hAnsi="Arial" w:cs="Arial"/>
                <w:color w:val="000000"/>
                <w:sz w:val="18"/>
                <w:szCs w:val="18"/>
              </w:rPr>
              <w:t>traspasos entre cuentas bancarias propias, gastos por comisiones bancarias de los cuales se tiene conocimiento hasta el momento que se tiene el estado de cuenta bancario y pólizas por concepto de transferencias de recursos.</w:t>
            </w:r>
            <w:r w:rsidRPr="00987848">
              <w:rPr>
                <w:rStyle w:val="eop"/>
                <w:rFonts w:ascii="Arial" w:hAnsi="Arial" w:cs="Arial"/>
                <w:color w:val="000000"/>
                <w:sz w:val="18"/>
                <w:szCs w:val="18"/>
              </w:rPr>
              <w:t> </w:t>
            </w:r>
          </w:p>
          <w:p w14:paraId="0D01CF0F" w14:textId="77777777" w:rsidR="00C132EC" w:rsidRPr="00987848" w:rsidRDefault="00C132EC" w:rsidP="00C132EC">
            <w:pPr>
              <w:pStyle w:val="paragraph"/>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color w:val="000000"/>
                <w:sz w:val="18"/>
                <w:szCs w:val="18"/>
              </w:rPr>
              <w:t> </w:t>
            </w:r>
          </w:p>
          <w:p w14:paraId="19711A50" w14:textId="77777777" w:rsidR="00C132EC" w:rsidRPr="00987848" w:rsidRDefault="00C132EC" w:rsidP="00C132EC">
            <w:pPr>
              <w:pStyle w:val="paragraph"/>
              <w:spacing w:before="0" w:beforeAutospacing="0" w:after="0" w:afterAutospacing="0"/>
              <w:ind w:left="45" w:right="45"/>
              <w:jc w:val="both"/>
              <w:textAlignment w:val="baseline"/>
              <w:rPr>
                <w:rFonts w:ascii="Segoe UI" w:hAnsi="Segoe UI" w:cs="Segoe UI"/>
                <w:sz w:val="18"/>
                <w:szCs w:val="18"/>
              </w:rPr>
            </w:pPr>
            <w:r w:rsidRPr="00987848">
              <w:rPr>
                <w:rStyle w:val="normaltextrun"/>
                <w:rFonts w:ascii="Arial" w:hAnsi="Arial" w:cs="Arial"/>
                <w:sz w:val="18"/>
                <w:szCs w:val="18"/>
              </w:rPr>
              <w:t xml:space="preserve">De conformidad con la NIF A-2, se establece que todas las transacciones deben reconocerse contablemente </w:t>
            </w:r>
            <w:r w:rsidRPr="00987848">
              <w:rPr>
                <w:rStyle w:val="normaltextrun"/>
                <w:rFonts w:ascii="Arial" w:hAnsi="Arial" w:cs="Arial"/>
                <w:sz w:val="18"/>
                <w:szCs w:val="18"/>
              </w:rPr>
              <w:lastRenderedPageBreak/>
              <w:t>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r w:rsidRPr="00987848">
              <w:rPr>
                <w:rStyle w:val="eop"/>
                <w:rFonts w:ascii="Arial" w:hAnsi="Arial" w:cs="Arial"/>
                <w:sz w:val="18"/>
                <w:szCs w:val="18"/>
              </w:rPr>
              <w:t> </w:t>
            </w:r>
          </w:p>
          <w:p w14:paraId="230B3AD1" w14:textId="77777777" w:rsidR="00C132EC" w:rsidRPr="00987848" w:rsidRDefault="00C132EC" w:rsidP="00C132EC">
            <w:pPr>
              <w:pStyle w:val="paragraph"/>
              <w:spacing w:before="0" w:beforeAutospacing="0" w:after="0" w:afterAutospacing="0"/>
              <w:ind w:left="45" w:right="45"/>
              <w:jc w:val="both"/>
              <w:textAlignment w:val="baseline"/>
              <w:rPr>
                <w:rFonts w:ascii="Segoe UI" w:hAnsi="Segoe UI" w:cs="Segoe UI"/>
                <w:sz w:val="18"/>
                <w:szCs w:val="18"/>
              </w:rPr>
            </w:pPr>
            <w:r w:rsidRPr="00987848">
              <w:rPr>
                <w:rStyle w:val="eop"/>
                <w:rFonts w:ascii="Arial" w:hAnsi="Arial" w:cs="Arial"/>
                <w:sz w:val="18"/>
                <w:szCs w:val="18"/>
              </w:rPr>
              <w:t> </w:t>
            </w:r>
          </w:p>
          <w:p w14:paraId="66B4B5C9" w14:textId="2071F1C6" w:rsidR="00C132EC" w:rsidRPr="00987848" w:rsidRDefault="00C132EC" w:rsidP="00CF02F6">
            <w:pPr>
              <w:jc w:val="both"/>
              <w:rPr>
                <w:rFonts w:ascii="Arial" w:hAnsi="Arial" w:cs="Arial"/>
                <w:b/>
                <w:sz w:val="18"/>
                <w:szCs w:val="18"/>
              </w:rPr>
            </w:pPr>
            <w:r w:rsidRPr="00987848">
              <w:rPr>
                <w:rStyle w:val="normaltextrun"/>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w:t>
            </w:r>
            <w:r w:rsidRPr="00987848">
              <w:rPr>
                <w:rStyle w:val="normaltextrun"/>
                <w:rFonts w:ascii="Arial" w:hAnsi="Arial" w:cs="Arial"/>
                <w:sz w:val="18"/>
                <w:szCs w:val="18"/>
              </w:rPr>
              <w:lastRenderedPageBreak/>
              <w:t>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w:t>
            </w:r>
            <w:r w:rsidRPr="00987848">
              <w:rPr>
                <w:rStyle w:val="normaltextrun"/>
                <w:rFonts w:ascii="Arial" w:hAnsi="Arial" w:cs="Arial"/>
                <w:sz w:val="18"/>
                <w:szCs w:val="18"/>
                <w:lang w:val="es-ES"/>
              </w:rPr>
              <w:t>; </w:t>
            </w:r>
            <w:r w:rsidRPr="00987848">
              <w:rPr>
                <w:rStyle w:val="normaltextrun"/>
                <w:rFonts w:ascii="Arial" w:hAnsi="Arial" w:cs="Arial"/>
                <w:sz w:val="18"/>
                <w:szCs w:val="18"/>
              </w:rPr>
              <w:t>por lo anterior, en cuanto a este punto la observación</w:t>
            </w:r>
            <w:r w:rsidRPr="00987848">
              <w:rPr>
                <w:rStyle w:val="normaltextrun"/>
                <w:rFonts w:ascii="Arial" w:hAnsi="Arial" w:cs="Arial"/>
                <w:b/>
                <w:bCs/>
                <w:sz w:val="18"/>
                <w:szCs w:val="18"/>
              </w:rPr>
              <w:t> no quedó atendida, </w:t>
            </w:r>
            <w:r w:rsidRPr="00987848">
              <w:rPr>
                <w:rStyle w:val="normaltextrun"/>
                <w:rFonts w:ascii="Arial" w:hAnsi="Arial" w:cs="Arial"/>
                <w:sz w:val="18"/>
                <w:szCs w:val="18"/>
              </w:rPr>
              <w:t>por un importe de</w:t>
            </w:r>
            <w:r w:rsidRPr="00987848">
              <w:rPr>
                <w:rStyle w:val="normaltextrun"/>
                <w:rFonts w:ascii="Arial" w:hAnsi="Arial" w:cs="Arial"/>
                <w:b/>
                <w:bCs/>
                <w:sz w:val="18"/>
                <w:szCs w:val="18"/>
              </w:rPr>
              <w:t> </w:t>
            </w:r>
            <w:r w:rsidRPr="00987848">
              <w:rPr>
                <w:rStyle w:val="normaltextrun"/>
                <w:rFonts w:ascii="Arial" w:hAnsi="Arial" w:cs="Arial"/>
                <w:b/>
                <w:bCs/>
                <w:color w:val="000000"/>
                <w:sz w:val="18"/>
                <w:szCs w:val="18"/>
                <w:shd w:val="clear" w:color="auto" w:fill="FFFFFF"/>
              </w:rPr>
              <w:t>$303,134.60</w:t>
            </w:r>
          </w:p>
          <w:p w14:paraId="21A6A497" w14:textId="77777777" w:rsidR="00CF02F6" w:rsidRPr="00987848" w:rsidRDefault="00CF02F6" w:rsidP="00CF02F6">
            <w:pPr>
              <w:jc w:val="both"/>
              <w:rPr>
                <w:rFonts w:ascii="Arial" w:hAnsi="Arial" w:cs="Arial"/>
                <w:sz w:val="18"/>
                <w:szCs w:val="18"/>
              </w:rPr>
            </w:pPr>
          </w:p>
          <w:p w14:paraId="5858ACB1" w14:textId="77777777" w:rsidR="00CF02F6" w:rsidRPr="00987848" w:rsidRDefault="00CF02F6" w:rsidP="00CF02F6">
            <w:pPr>
              <w:jc w:val="both"/>
              <w:rPr>
                <w:rFonts w:ascii="Arial" w:hAnsi="Arial" w:cs="Arial"/>
                <w:b/>
                <w:sz w:val="18"/>
                <w:szCs w:val="18"/>
              </w:rPr>
            </w:pPr>
          </w:p>
        </w:tc>
        <w:tc>
          <w:tcPr>
            <w:tcW w:w="1701" w:type="dxa"/>
            <w:shd w:val="clear" w:color="auto" w:fill="auto"/>
          </w:tcPr>
          <w:p w14:paraId="432D619F" w14:textId="2DDC4733" w:rsidR="00CF02F6" w:rsidRPr="00987848" w:rsidRDefault="00A111A6" w:rsidP="00CF02F6">
            <w:pPr>
              <w:jc w:val="both"/>
              <w:rPr>
                <w:rFonts w:ascii="Arial" w:hAnsi="Arial" w:cs="Arial"/>
                <w:b/>
                <w:sz w:val="18"/>
                <w:szCs w:val="18"/>
                <w:lang w:val="es-ES"/>
              </w:rPr>
            </w:pPr>
            <w:r w:rsidRPr="00987848">
              <w:rPr>
                <w:rFonts w:ascii="Arial" w:hAnsi="Arial" w:cs="Arial"/>
                <w:b/>
                <w:sz w:val="18"/>
                <w:szCs w:val="18"/>
                <w:lang w:val="es-ES"/>
              </w:rPr>
              <w:lastRenderedPageBreak/>
              <w:t>9</w:t>
            </w:r>
            <w:r w:rsidR="00E20933" w:rsidRPr="00987848">
              <w:rPr>
                <w:rFonts w:ascii="Arial" w:hAnsi="Arial" w:cs="Arial"/>
                <w:b/>
                <w:sz w:val="18"/>
                <w:szCs w:val="18"/>
                <w:lang w:val="es-ES"/>
              </w:rPr>
              <w:t>.27</w:t>
            </w:r>
            <w:r w:rsidR="00CF02F6" w:rsidRPr="00987848">
              <w:rPr>
                <w:rFonts w:ascii="Arial" w:hAnsi="Arial" w:cs="Arial"/>
                <w:b/>
                <w:sz w:val="18"/>
                <w:szCs w:val="18"/>
                <w:lang w:val="es-ES"/>
              </w:rPr>
              <w:t>_C</w:t>
            </w:r>
            <w:r w:rsidR="001D0F11" w:rsidRPr="00987848">
              <w:rPr>
                <w:rFonts w:ascii="Arial" w:hAnsi="Arial" w:cs="Arial"/>
                <w:b/>
                <w:sz w:val="18"/>
                <w:szCs w:val="18"/>
                <w:lang w:val="es-ES"/>
              </w:rPr>
              <w:t>9</w:t>
            </w:r>
            <w:r w:rsidR="00CF02F6" w:rsidRPr="00987848">
              <w:rPr>
                <w:rFonts w:ascii="Arial" w:hAnsi="Arial" w:cs="Arial"/>
                <w:b/>
                <w:sz w:val="18"/>
                <w:szCs w:val="18"/>
                <w:lang w:val="es-ES"/>
              </w:rPr>
              <w:t>_SO</w:t>
            </w:r>
          </w:p>
          <w:p w14:paraId="3F06DD30" w14:textId="77777777" w:rsidR="00CF02F6" w:rsidRPr="00987848" w:rsidRDefault="00CF02F6" w:rsidP="00CF02F6">
            <w:pPr>
              <w:jc w:val="both"/>
              <w:rPr>
                <w:rFonts w:ascii="Arial" w:hAnsi="Arial" w:cs="Arial"/>
                <w:bCs/>
                <w:sz w:val="18"/>
                <w:szCs w:val="18"/>
                <w:lang w:val="es-ES"/>
              </w:rPr>
            </w:pPr>
          </w:p>
          <w:p w14:paraId="5CE5EAE6" w14:textId="2620ABDE" w:rsidR="00CF02F6" w:rsidRPr="00987848" w:rsidRDefault="00C132EC" w:rsidP="00CF02F6">
            <w:pPr>
              <w:jc w:val="both"/>
              <w:rPr>
                <w:rFonts w:ascii="Arial" w:hAnsi="Arial" w:cs="Arial"/>
                <w:bCs/>
                <w:sz w:val="18"/>
                <w:szCs w:val="18"/>
                <w:lang w:val="es-ES"/>
              </w:rPr>
            </w:pPr>
            <w:r w:rsidRPr="00987848">
              <w:rPr>
                <w:rStyle w:val="normaltextrun"/>
                <w:rFonts w:ascii="Arial" w:hAnsi="Arial" w:cs="Arial"/>
                <w:color w:val="000000"/>
                <w:sz w:val="18"/>
                <w:szCs w:val="18"/>
                <w:shd w:val="clear" w:color="auto" w:fill="FFFFFF"/>
              </w:rPr>
              <w:t>El sujeto obligado omitió realizar el registro contable de </w:t>
            </w:r>
            <w:r w:rsidRPr="00987848">
              <w:rPr>
                <w:rStyle w:val="normaltextrun"/>
                <w:rFonts w:ascii="Arial" w:hAnsi="Arial" w:cs="Arial"/>
                <w:color w:val="000000"/>
                <w:sz w:val="18"/>
                <w:szCs w:val="18"/>
              </w:rPr>
              <w:t xml:space="preserve">7 </w:t>
            </w:r>
            <w:r w:rsidRPr="00987848">
              <w:rPr>
                <w:rStyle w:val="normaltextrun"/>
                <w:rFonts w:ascii="Arial" w:hAnsi="Arial" w:cs="Arial"/>
                <w:color w:val="000000"/>
                <w:sz w:val="18"/>
                <w:szCs w:val="18"/>
                <w:shd w:val="clear" w:color="auto" w:fill="FFFFFF"/>
              </w:rPr>
              <w:t xml:space="preserve">operaciones en tiempo real, excediendo los tres días posteriores en que se realizó la operación, por un importe de </w:t>
            </w:r>
            <w:r w:rsidRPr="00987848">
              <w:rPr>
                <w:rStyle w:val="normaltextrun"/>
                <w:rFonts w:ascii="Arial" w:hAnsi="Arial" w:cs="Arial"/>
                <w:b/>
                <w:bCs/>
                <w:color w:val="000000"/>
                <w:sz w:val="18"/>
                <w:szCs w:val="18"/>
                <w:shd w:val="clear" w:color="auto" w:fill="FFFFFF"/>
              </w:rPr>
              <w:t>$303,134.60</w:t>
            </w:r>
          </w:p>
        </w:tc>
        <w:tc>
          <w:tcPr>
            <w:tcW w:w="1276" w:type="dxa"/>
            <w:shd w:val="clear" w:color="auto" w:fill="auto"/>
          </w:tcPr>
          <w:p w14:paraId="7252291D" w14:textId="77777777" w:rsidR="00CF02F6" w:rsidRPr="00987848" w:rsidRDefault="00CF02F6" w:rsidP="00CF02F6">
            <w:pPr>
              <w:jc w:val="both"/>
              <w:rPr>
                <w:rFonts w:ascii="Arial" w:eastAsia="Arial Unicode MS" w:hAnsi="Arial" w:cs="Arial"/>
                <w:sz w:val="18"/>
                <w:szCs w:val="18"/>
              </w:rPr>
            </w:pPr>
          </w:p>
          <w:p w14:paraId="7B716945" w14:textId="1413D664" w:rsidR="00CF02F6" w:rsidRPr="00987848" w:rsidRDefault="00CF02F6" w:rsidP="00CF02F6">
            <w:pPr>
              <w:jc w:val="both"/>
              <w:rPr>
                <w:rFonts w:ascii="Arial" w:eastAsia="Arial Unicode MS" w:hAnsi="Arial" w:cs="Arial"/>
                <w:sz w:val="18"/>
                <w:szCs w:val="18"/>
              </w:rPr>
            </w:pPr>
            <w:r w:rsidRPr="00987848">
              <w:rPr>
                <w:rFonts w:ascii="Arial" w:hAnsi="Arial" w:cs="Arial"/>
                <w:sz w:val="18"/>
                <w:szCs w:val="18"/>
              </w:rPr>
              <w:t>Omitió reportar operaciones en tiempo real (Registro extemporáneo en el SIF).</w:t>
            </w:r>
          </w:p>
        </w:tc>
        <w:tc>
          <w:tcPr>
            <w:tcW w:w="1134" w:type="dxa"/>
            <w:shd w:val="clear" w:color="auto" w:fill="auto"/>
          </w:tcPr>
          <w:p w14:paraId="208E1F2A" w14:textId="77777777" w:rsidR="00CF02F6" w:rsidRPr="00987848" w:rsidRDefault="00CF02F6" w:rsidP="00CF02F6">
            <w:pPr>
              <w:jc w:val="both"/>
              <w:rPr>
                <w:rFonts w:ascii="Arial" w:eastAsia="Arial Unicode MS" w:hAnsi="Arial" w:cs="Arial"/>
                <w:sz w:val="18"/>
                <w:szCs w:val="18"/>
              </w:rPr>
            </w:pPr>
          </w:p>
          <w:p w14:paraId="48E0759A" w14:textId="6887BB08" w:rsidR="00CF02F6" w:rsidRPr="00987848" w:rsidRDefault="00CF02F6" w:rsidP="00CF02F6">
            <w:pPr>
              <w:jc w:val="both"/>
              <w:rPr>
                <w:rFonts w:ascii="Arial" w:eastAsia="Arial Unicode MS" w:hAnsi="Arial" w:cs="Arial"/>
                <w:sz w:val="18"/>
                <w:szCs w:val="18"/>
              </w:rPr>
            </w:pPr>
            <w:r w:rsidRPr="00987848">
              <w:rPr>
                <w:rFonts w:ascii="Arial" w:eastAsia="Arial Unicode MS" w:hAnsi="Arial" w:cs="Arial"/>
                <w:sz w:val="18"/>
                <w:szCs w:val="18"/>
              </w:rPr>
              <w:t>38, numerales 1 y 5 del RF.</w:t>
            </w:r>
          </w:p>
        </w:tc>
      </w:tr>
      <w:tr w:rsidR="00CF02F6" w:rsidRPr="00022028" w14:paraId="515A0F95" w14:textId="77777777" w:rsidTr="00156F0F">
        <w:tc>
          <w:tcPr>
            <w:tcW w:w="567" w:type="dxa"/>
            <w:shd w:val="clear" w:color="auto" w:fill="auto"/>
          </w:tcPr>
          <w:p w14:paraId="03DAFF87" w14:textId="77777777" w:rsidR="00CF02F6" w:rsidRPr="00987848" w:rsidRDefault="00CF02F6" w:rsidP="00CF02F6">
            <w:pPr>
              <w:jc w:val="center"/>
              <w:rPr>
                <w:rFonts w:ascii="Calibri" w:hAnsi="Calibri" w:cs="Calibri"/>
                <w:b/>
                <w:sz w:val="18"/>
                <w:szCs w:val="18"/>
              </w:rPr>
            </w:pPr>
          </w:p>
          <w:p w14:paraId="038982B0" w14:textId="2C382FA5" w:rsidR="00CF02F6" w:rsidRPr="00987848" w:rsidRDefault="00CF02F6" w:rsidP="00CF02F6">
            <w:pPr>
              <w:jc w:val="center"/>
              <w:rPr>
                <w:rFonts w:ascii="Calibri" w:hAnsi="Calibri" w:cs="Calibri"/>
                <w:b/>
                <w:sz w:val="18"/>
                <w:szCs w:val="18"/>
              </w:rPr>
            </w:pPr>
            <w:r w:rsidRPr="00987848">
              <w:rPr>
                <w:rFonts w:ascii="Calibri" w:hAnsi="Calibri" w:cs="Calibri"/>
                <w:b/>
                <w:sz w:val="18"/>
                <w:szCs w:val="18"/>
              </w:rPr>
              <w:t>17</w:t>
            </w:r>
          </w:p>
        </w:tc>
        <w:tc>
          <w:tcPr>
            <w:tcW w:w="7372" w:type="dxa"/>
            <w:shd w:val="clear" w:color="auto" w:fill="auto"/>
          </w:tcPr>
          <w:p w14:paraId="13271935" w14:textId="77777777" w:rsidR="00CF02F6" w:rsidRPr="00987848" w:rsidRDefault="00CF02F6" w:rsidP="00CF02F6">
            <w:pPr>
              <w:contextualSpacing/>
              <w:jc w:val="both"/>
              <w:rPr>
                <w:rFonts w:ascii="Arial" w:hAnsi="Arial" w:cs="Arial"/>
                <w:bCs/>
                <w:i/>
                <w:sz w:val="18"/>
                <w:szCs w:val="18"/>
              </w:rPr>
            </w:pPr>
          </w:p>
          <w:p w14:paraId="205A1BA3" w14:textId="77777777" w:rsidR="00CF02F6" w:rsidRPr="00987848" w:rsidRDefault="00CF02F6" w:rsidP="00CF02F6">
            <w:pPr>
              <w:contextualSpacing/>
              <w:jc w:val="both"/>
              <w:rPr>
                <w:rFonts w:ascii="Arial" w:eastAsia="Times New Roman" w:hAnsi="Arial" w:cs="Arial"/>
                <w:b/>
                <w:sz w:val="18"/>
                <w:szCs w:val="18"/>
                <w:lang w:val="es-ES" w:eastAsia="es-ES"/>
              </w:rPr>
            </w:pPr>
            <w:r w:rsidRPr="00987848">
              <w:rPr>
                <w:rFonts w:ascii="Arial" w:eastAsia="Times New Roman" w:hAnsi="Arial" w:cs="Arial"/>
                <w:b/>
                <w:sz w:val="18"/>
                <w:szCs w:val="18"/>
                <w:lang w:val="es-ES" w:eastAsia="es-ES"/>
              </w:rPr>
              <w:t>Remanente</w:t>
            </w:r>
          </w:p>
          <w:p w14:paraId="0D375DC9" w14:textId="77777777" w:rsidR="00CF02F6" w:rsidRPr="00987848" w:rsidRDefault="00CF02F6" w:rsidP="00CF02F6">
            <w:pPr>
              <w:contextualSpacing/>
              <w:jc w:val="both"/>
              <w:rPr>
                <w:rFonts w:ascii="Arial" w:hAnsi="Arial" w:cs="Arial"/>
                <w:b/>
                <w:iCs/>
                <w:sz w:val="18"/>
                <w:szCs w:val="18"/>
              </w:rPr>
            </w:pPr>
          </w:p>
          <w:p w14:paraId="4AA0D456" w14:textId="1B624E60"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El 11 de mayo de 2018 el Consejo General de INE, aprobó el acuerdo INE/CG459/2020,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16FEB818" w14:textId="77777777" w:rsidR="00CF02F6" w:rsidRPr="00987848" w:rsidRDefault="00CF02F6" w:rsidP="00CF02F6">
            <w:pPr>
              <w:contextualSpacing/>
              <w:jc w:val="both"/>
              <w:rPr>
                <w:rFonts w:ascii="Arial" w:hAnsi="Arial" w:cs="Arial"/>
                <w:bCs/>
                <w:iCs/>
                <w:sz w:val="18"/>
                <w:szCs w:val="18"/>
              </w:rPr>
            </w:pPr>
          </w:p>
          <w:p w14:paraId="44E923D2"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lastRenderedPageBreak/>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3F10047C" w14:textId="77777777" w:rsidR="00CF02F6" w:rsidRPr="00987848" w:rsidRDefault="00CF02F6" w:rsidP="00CF02F6">
            <w:pPr>
              <w:contextualSpacing/>
              <w:jc w:val="both"/>
              <w:rPr>
                <w:rFonts w:ascii="Arial" w:hAnsi="Arial" w:cs="Arial"/>
                <w:bCs/>
                <w:iCs/>
                <w:sz w:val="18"/>
                <w:szCs w:val="18"/>
              </w:rPr>
            </w:pPr>
          </w:p>
          <w:p w14:paraId="6488D0AD"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6FBA6F8F" w14:textId="77777777" w:rsidR="00CF02F6" w:rsidRPr="00987848" w:rsidRDefault="00CF02F6" w:rsidP="00CF02F6">
            <w:pPr>
              <w:contextualSpacing/>
              <w:jc w:val="both"/>
              <w:rPr>
                <w:rFonts w:ascii="Arial" w:hAnsi="Arial" w:cs="Arial"/>
                <w:bCs/>
                <w:iCs/>
                <w:sz w:val="18"/>
                <w:szCs w:val="18"/>
              </w:rPr>
            </w:pPr>
          </w:p>
          <w:p w14:paraId="5E56C4AC"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No obstante, lo anterior, esta autoridad procedió a realizar el cálculo correspondiente, determinándose lo que se detalla en el Anexo 7.5 del oficio INE/UTF/DA/43550/2021.</w:t>
            </w:r>
          </w:p>
          <w:p w14:paraId="41C3E0E9" w14:textId="77777777" w:rsidR="00CF02F6" w:rsidRPr="00987848" w:rsidRDefault="00CF02F6" w:rsidP="00CF02F6">
            <w:pPr>
              <w:contextualSpacing/>
              <w:jc w:val="both"/>
              <w:rPr>
                <w:rFonts w:ascii="Arial" w:hAnsi="Arial" w:cs="Arial"/>
                <w:bCs/>
                <w:i/>
                <w:sz w:val="18"/>
                <w:szCs w:val="18"/>
              </w:rPr>
            </w:pPr>
          </w:p>
          <w:p w14:paraId="1298301A" w14:textId="4216C68B"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 xml:space="preserve">Se le solicita presentar en el SIF lo siguiente: </w:t>
            </w:r>
          </w:p>
          <w:p w14:paraId="7ECBA540" w14:textId="658F7186" w:rsidR="00CF02F6" w:rsidRPr="00987848" w:rsidRDefault="00CF02F6" w:rsidP="00CF02F6">
            <w:pPr>
              <w:contextualSpacing/>
              <w:jc w:val="both"/>
              <w:rPr>
                <w:rFonts w:ascii="Arial" w:hAnsi="Arial" w:cs="Arial"/>
                <w:bCs/>
                <w:iCs/>
                <w:sz w:val="18"/>
                <w:szCs w:val="18"/>
              </w:rPr>
            </w:pPr>
          </w:p>
          <w:p w14:paraId="66B52FD8" w14:textId="77777777" w:rsidR="00CF02F6" w:rsidRPr="00987848" w:rsidRDefault="00CF02F6" w:rsidP="00CF02F6">
            <w:pPr>
              <w:contextualSpacing/>
              <w:jc w:val="both"/>
              <w:rPr>
                <w:rFonts w:ascii="Arial" w:hAnsi="Arial" w:cs="Arial"/>
                <w:bCs/>
                <w:i/>
                <w:sz w:val="18"/>
                <w:szCs w:val="18"/>
              </w:rPr>
            </w:pPr>
            <w:r w:rsidRPr="00987848">
              <w:rPr>
                <w:rFonts w:ascii="Arial" w:eastAsia="Calibri" w:hAnsi="Arial" w:cs="Arial"/>
                <w:iCs/>
                <w:sz w:val="18"/>
                <w:szCs w:val="18"/>
              </w:rPr>
              <w:t xml:space="preserve">• </w:t>
            </w:r>
            <w:r w:rsidRPr="00987848">
              <w:rPr>
                <w:rFonts w:ascii="Arial" w:hAnsi="Arial" w:cs="Arial"/>
                <w:bCs/>
                <w:i/>
                <w:sz w:val="18"/>
                <w:szCs w:val="18"/>
              </w:rPr>
              <w:t>El papel de trabajo en el cual realizó el cálculo del saldo o remanente de financiamiento público correspondiente al ejercicio ordinario 2020, a devolver.</w:t>
            </w:r>
          </w:p>
          <w:p w14:paraId="4B030376" w14:textId="594011B5" w:rsidR="00CF02F6" w:rsidRPr="00987848" w:rsidRDefault="00CF02F6" w:rsidP="00CF02F6">
            <w:pPr>
              <w:contextualSpacing/>
              <w:jc w:val="both"/>
              <w:rPr>
                <w:rFonts w:ascii="Arial" w:hAnsi="Arial" w:cs="Arial"/>
                <w:bCs/>
                <w:i/>
                <w:sz w:val="18"/>
                <w:szCs w:val="18"/>
              </w:rPr>
            </w:pPr>
          </w:p>
          <w:p w14:paraId="7AAF5664" w14:textId="77777777"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
                <w:sz w:val="18"/>
                <w:szCs w:val="18"/>
              </w:rPr>
              <w:t xml:space="preserve">• </w:t>
            </w:r>
            <w:r w:rsidRPr="00987848">
              <w:rPr>
                <w:rFonts w:ascii="Arial" w:hAnsi="Arial" w:cs="Arial"/>
                <w:bCs/>
                <w:i/>
                <w:sz w:val="18"/>
                <w:szCs w:val="18"/>
              </w:rPr>
              <w:t>Las aclaraciones que a su derecho convenga.</w:t>
            </w:r>
          </w:p>
          <w:p w14:paraId="6D334E72" w14:textId="77777777" w:rsidR="00CF02F6" w:rsidRPr="00987848" w:rsidRDefault="00CF02F6" w:rsidP="00CF02F6">
            <w:pPr>
              <w:contextualSpacing/>
              <w:jc w:val="both"/>
              <w:rPr>
                <w:rFonts w:ascii="Arial" w:hAnsi="Arial" w:cs="Arial"/>
                <w:bCs/>
                <w:iCs/>
                <w:sz w:val="18"/>
                <w:szCs w:val="18"/>
              </w:rPr>
            </w:pPr>
          </w:p>
          <w:p w14:paraId="6455701C"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Lo anterior, de conformidad con lo dispuesto en los artículos 25, numeral 1, inciso n), 72, 73, 74, de la LGPP; 2, 95, numeral 1, del RF; en relación con lo establecido en los Acuerdos INE/CG459/2020, en cumplimiento de la sentencia SUP-RAP-758/2017.</w:t>
            </w:r>
          </w:p>
          <w:p w14:paraId="3CBAD663" w14:textId="77777777" w:rsidR="00CF02F6" w:rsidRPr="00987848" w:rsidRDefault="00CF02F6" w:rsidP="00CF02F6">
            <w:pPr>
              <w:contextualSpacing/>
              <w:jc w:val="both"/>
              <w:rPr>
                <w:rFonts w:ascii="Arial" w:hAnsi="Arial" w:cs="Arial"/>
                <w:bCs/>
                <w:iCs/>
                <w:sz w:val="18"/>
                <w:szCs w:val="18"/>
              </w:rPr>
            </w:pPr>
          </w:p>
          <w:p w14:paraId="66BF633D" w14:textId="1A9C3983"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la finalidad de salvaguardar la garantía de audiencia del sujeto obligado, mediante oficio INE/UTF/DA/43550/2021 notificado el 29 de octubre de 2021, se hicieron de su conocimiento los errores y omisiones que se determinaron de la revisión de los registros realizados en el SIF.</w:t>
            </w:r>
          </w:p>
          <w:p w14:paraId="765710F5" w14:textId="77777777" w:rsidR="00CF02F6" w:rsidRPr="00987848" w:rsidRDefault="00CF02F6" w:rsidP="00CF02F6">
            <w:pPr>
              <w:contextualSpacing/>
              <w:jc w:val="both"/>
              <w:rPr>
                <w:rFonts w:ascii="Arial" w:hAnsi="Arial" w:cs="Arial"/>
                <w:bCs/>
                <w:iCs/>
                <w:sz w:val="18"/>
                <w:szCs w:val="18"/>
              </w:rPr>
            </w:pPr>
          </w:p>
          <w:p w14:paraId="574EFBBE"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Con escrito de respuesta sin número de fecha 16 de noviembre de 2020, el sujeto obligado manifestó lo que a la letra se transcribe:</w:t>
            </w:r>
          </w:p>
          <w:p w14:paraId="0C1C8709" w14:textId="77777777" w:rsidR="00CF02F6" w:rsidRPr="00987848" w:rsidRDefault="00CF02F6" w:rsidP="00CF02F6">
            <w:pPr>
              <w:contextualSpacing/>
              <w:jc w:val="both"/>
              <w:rPr>
                <w:rFonts w:ascii="Arial" w:hAnsi="Arial" w:cs="Arial"/>
                <w:bCs/>
                <w:iCs/>
                <w:sz w:val="18"/>
                <w:szCs w:val="18"/>
              </w:rPr>
            </w:pPr>
          </w:p>
          <w:p w14:paraId="3D752409" w14:textId="77777777" w:rsidR="00CF02F6" w:rsidRPr="00987848" w:rsidRDefault="00CF02F6" w:rsidP="00CF02F6">
            <w:pPr>
              <w:contextualSpacing/>
              <w:jc w:val="both"/>
              <w:rPr>
                <w:rFonts w:ascii="Arial" w:hAnsi="Arial" w:cs="Arial"/>
                <w:bCs/>
                <w:i/>
                <w:sz w:val="18"/>
                <w:szCs w:val="18"/>
              </w:rPr>
            </w:pPr>
            <w:r w:rsidRPr="00987848">
              <w:rPr>
                <w:rFonts w:ascii="Arial" w:hAnsi="Arial" w:cs="Arial"/>
                <w:bCs/>
                <w:i/>
                <w:sz w:val="18"/>
                <w:szCs w:val="18"/>
              </w:rPr>
              <w:t>“Al respecto manifiesto que, una vez que se tenga la documentación y evidencias que nos proporcione la Dirigencia anterior del Partido, así como la documentación que nos proporcione el CEN, estaremos en condiciones de poder elaborar el papel de trabajo solicitado por la Autoridad, ya que con la información que contamos, no es posible determinar cifras relativas a remanentes.”</w:t>
            </w:r>
          </w:p>
          <w:p w14:paraId="51F436D9" w14:textId="77777777" w:rsidR="00CF02F6" w:rsidRPr="00987848" w:rsidRDefault="00CF02F6" w:rsidP="00CF02F6">
            <w:pPr>
              <w:contextualSpacing/>
              <w:jc w:val="both"/>
              <w:rPr>
                <w:rFonts w:ascii="Arial" w:hAnsi="Arial" w:cs="Arial"/>
                <w:bCs/>
                <w:iCs/>
                <w:sz w:val="18"/>
                <w:szCs w:val="18"/>
              </w:rPr>
            </w:pPr>
          </w:p>
          <w:p w14:paraId="20E90AE9" w14:textId="77777777"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 xml:space="preserve">La respuesta del sujeto obligado se consideró insatisfactoria, al señalar que no se cuenta con la documentación solicitada, derivado del cambio de dirigencia del Partido; sin </w:t>
            </w:r>
            <w:r w:rsidRPr="00987848">
              <w:rPr>
                <w:rFonts w:ascii="Arial" w:hAnsi="Arial" w:cs="Arial"/>
                <w:bCs/>
                <w:iCs/>
                <w:sz w:val="18"/>
                <w:szCs w:val="18"/>
              </w:rPr>
              <w:lastRenderedPageBreak/>
              <w:t>embargo, esto no lo exime de presentar el papel de trabajo correspondiente al cálculo del remanente.</w:t>
            </w:r>
          </w:p>
          <w:p w14:paraId="27544B96" w14:textId="77777777" w:rsidR="00CF02F6" w:rsidRPr="00987848" w:rsidRDefault="00CF02F6" w:rsidP="00CF02F6">
            <w:pPr>
              <w:contextualSpacing/>
              <w:jc w:val="both"/>
              <w:rPr>
                <w:rFonts w:ascii="Arial" w:hAnsi="Arial" w:cs="Arial"/>
                <w:bCs/>
                <w:iCs/>
                <w:sz w:val="18"/>
                <w:szCs w:val="18"/>
              </w:rPr>
            </w:pPr>
          </w:p>
          <w:p w14:paraId="67E48325" w14:textId="4F7A515A"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 xml:space="preserve">Se le solicita presentar en el SIF lo siguiente: </w:t>
            </w:r>
          </w:p>
          <w:p w14:paraId="228FBAC5" w14:textId="7EFCDF92" w:rsidR="00CF02F6" w:rsidRPr="00987848" w:rsidRDefault="00CF02F6" w:rsidP="00CF02F6">
            <w:pPr>
              <w:contextualSpacing/>
              <w:jc w:val="both"/>
              <w:rPr>
                <w:rFonts w:ascii="Arial" w:hAnsi="Arial" w:cs="Arial"/>
                <w:bCs/>
                <w:iCs/>
                <w:sz w:val="18"/>
                <w:szCs w:val="18"/>
              </w:rPr>
            </w:pPr>
          </w:p>
          <w:p w14:paraId="67C96D8D" w14:textId="29EB13A4"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El papel de trabajo en el cual realizó el cálculo del saldo o remanente de financiamiento público correspondiente al ejercicio ordinario 2020, a devolver.</w:t>
            </w:r>
          </w:p>
          <w:p w14:paraId="4619D33C" w14:textId="357CA260" w:rsidR="00CF02F6" w:rsidRPr="00987848" w:rsidRDefault="00CF02F6" w:rsidP="00CF02F6">
            <w:pPr>
              <w:contextualSpacing/>
              <w:jc w:val="both"/>
              <w:rPr>
                <w:rFonts w:ascii="Arial" w:hAnsi="Arial" w:cs="Arial"/>
                <w:bCs/>
                <w:iCs/>
                <w:sz w:val="18"/>
                <w:szCs w:val="18"/>
              </w:rPr>
            </w:pPr>
          </w:p>
          <w:p w14:paraId="5C6D9E8D" w14:textId="77777777" w:rsidR="00CF02F6" w:rsidRPr="00987848" w:rsidRDefault="00CF02F6" w:rsidP="00CF02F6">
            <w:pPr>
              <w:contextualSpacing/>
              <w:jc w:val="both"/>
              <w:rPr>
                <w:rFonts w:ascii="Arial" w:eastAsia="Calibri" w:hAnsi="Arial" w:cs="Arial"/>
                <w:iCs/>
                <w:sz w:val="18"/>
                <w:szCs w:val="18"/>
              </w:rPr>
            </w:pPr>
            <w:r w:rsidRPr="00987848">
              <w:rPr>
                <w:rFonts w:ascii="Arial" w:eastAsia="Calibri" w:hAnsi="Arial" w:cs="Arial"/>
                <w:iCs/>
                <w:sz w:val="18"/>
                <w:szCs w:val="18"/>
              </w:rPr>
              <w:t xml:space="preserve">• </w:t>
            </w:r>
            <w:r w:rsidRPr="00987848">
              <w:rPr>
                <w:rFonts w:ascii="Arial" w:hAnsi="Arial" w:cs="Arial"/>
                <w:bCs/>
                <w:iCs/>
                <w:sz w:val="18"/>
                <w:szCs w:val="18"/>
              </w:rPr>
              <w:t>Las aclaraciones que a su derecho convenga.</w:t>
            </w:r>
          </w:p>
          <w:p w14:paraId="0AA852E9" w14:textId="77777777" w:rsidR="00CF02F6" w:rsidRPr="00987848" w:rsidRDefault="00CF02F6" w:rsidP="00CF02F6">
            <w:pPr>
              <w:contextualSpacing/>
              <w:jc w:val="both"/>
              <w:rPr>
                <w:rFonts w:ascii="Arial" w:hAnsi="Arial" w:cs="Arial"/>
                <w:bCs/>
                <w:iCs/>
                <w:sz w:val="18"/>
                <w:szCs w:val="18"/>
              </w:rPr>
            </w:pPr>
          </w:p>
          <w:p w14:paraId="5D4DA7B6" w14:textId="76815A2E" w:rsidR="00CF02F6" w:rsidRPr="00987848" w:rsidRDefault="00CF02F6" w:rsidP="00CF02F6">
            <w:pPr>
              <w:contextualSpacing/>
              <w:jc w:val="both"/>
              <w:rPr>
                <w:rFonts w:ascii="Arial" w:hAnsi="Arial" w:cs="Arial"/>
                <w:bCs/>
                <w:iCs/>
                <w:sz w:val="18"/>
                <w:szCs w:val="18"/>
              </w:rPr>
            </w:pPr>
            <w:r w:rsidRPr="00987848">
              <w:rPr>
                <w:rFonts w:ascii="Arial" w:hAnsi="Arial" w:cs="Arial"/>
                <w:bCs/>
                <w:iCs/>
                <w:sz w:val="18"/>
                <w:szCs w:val="18"/>
              </w:rPr>
              <w:t>Lo anterior, de conformidad con lo dispuesto en los artículos 25, numeral 1, inciso n), 72, 73, 74, de la LGPP; 2, 95, numeral 1, del RF; en relación con lo establecido en los Acuerdos INE/CG459/2020, en cumplimiento de la sentencia SUP-RAP-758/2017.</w:t>
            </w:r>
          </w:p>
        </w:tc>
        <w:tc>
          <w:tcPr>
            <w:tcW w:w="4111" w:type="dxa"/>
            <w:shd w:val="clear" w:color="auto" w:fill="auto"/>
          </w:tcPr>
          <w:p w14:paraId="5A6A36AB" w14:textId="77777777" w:rsidR="00CF02F6" w:rsidRPr="00987848" w:rsidRDefault="00CF02F6" w:rsidP="00CF02F6">
            <w:pPr>
              <w:jc w:val="both"/>
              <w:rPr>
                <w:rFonts w:ascii="Arial" w:hAnsi="Arial" w:cs="Arial"/>
                <w:bCs/>
                <w:i/>
                <w:sz w:val="18"/>
                <w:szCs w:val="18"/>
              </w:rPr>
            </w:pPr>
          </w:p>
          <w:p w14:paraId="7ED1EE6D" w14:textId="77777777" w:rsidR="00CF02F6" w:rsidRPr="00987848" w:rsidRDefault="00CF02F6" w:rsidP="00CF02F6">
            <w:pPr>
              <w:jc w:val="both"/>
              <w:rPr>
                <w:rFonts w:ascii="Arial" w:hAnsi="Arial" w:cs="Arial"/>
                <w:bCs/>
                <w:i/>
                <w:sz w:val="18"/>
                <w:szCs w:val="18"/>
              </w:rPr>
            </w:pPr>
            <w:r w:rsidRPr="00987848">
              <w:rPr>
                <w:rFonts w:ascii="Arial" w:hAnsi="Arial" w:cs="Arial"/>
                <w:bCs/>
                <w:i/>
                <w:sz w:val="18"/>
                <w:szCs w:val="18"/>
              </w:rPr>
              <w:t>Por lo que respecta a esta observación, se hace entrega del papel de trabajo, dentro del SIF en el apartado Documentación adjunta del Informe del Segundo Periodo de Corrección, clasificación “Otros Adjuntos”.</w:t>
            </w:r>
          </w:p>
          <w:p w14:paraId="56B4CE59" w14:textId="77777777" w:rsidR="00CF02F6" w:rsidRPr="00987848" w:rsidRDefault="00CF02F6" w:rsidP="00CF02F6">
            <w:pPr>
              <w:jc w:val="both"/>
              <w:rPr>
                <w:rFonts w:ascii="Arial" w:hAnsi="Arial" w:cs="Arial"/>
                <w:bCs/>
                <w:i/>
                <w:sz w:val="18"/>
                <w:szCs w:val="18"/>
              </w:rPr>
            </w:pPr>
          </w:p>
          <w:p w14:paraId="1E152283" w14:textId="715D04D2" w:rsidR="00CF02F6" w:rsidRPr="00987848" w:rsidRDefault="00CF02F6" w:rsidP="00CF02F6">
            <w:pPr>
              <w:jc w:val="both"/>
              <w:rPr>
                <w:rFonts w:ascii="Arial" w:hAnsi="Arial" w:cs="Arial"/>
                <w:bCs/>
                <w:i/>
                <w:sz w:val="18"/>
                <w:szCs w:val="18"/>
              </w:rPr>
            </w:pPr>
            <w:r w:rsidRPr="00987848">
              <w:rPr>
                <w:rFonts w:ascii="Arial" w:hAnsi="Arial" w:cs="Arial"/>
                <w:bCs/>
                <w:i/>
                <w:sz w:val="18"/>
                <w:szCs w:val="18"/>
              </w:rPr>
              <w:t xml:space="preserve">Es conveniente mencionar, que no se tiene una la documentación y evidencias </w:t>
            </w:r>
            <w:proofErr w:type="gramStart"/>
            <w:r w:rsidRPr="00987848">
              <w:rPr>
                <w:rFonts w:ascii="Arial" w:hAnsi="Arial" w:cs="Arial"/>
                <w:bCs/>
                <w:i/>
                <w:sz w:val="18"/>
                <w:szCs w:val="18"/>
              </w:rPr>
              <w:t>que</w:t>
            </w:r>
            <w:proofErr w:type="gramEnd"/>
            <w:r w:rsidRPr="00987848">
              <w:rPr>
                <w:rFonts w:ascii="Arial" w:hAnsi="Arial" w:cs="Arial"/>
                <w:bCs/>
                <w:i/>
                <w:sz w:val="18"/>
                <w:szCs w:val="18"/>
              </w:rPr>
              <w:t xml:space="preserve"> de la Dirigencia anterior del Partido, así como la documentación que nos proporcione el CEN, por </w:t>
            </w:r>
            <w:r w:rsidRPr="00987848">
              <w:rPr>
                <w:rFonts w:ascii="Arial" w:hAnsi="Arial" w:cs="Arial"/>
                <w:bCs/>
                <w:i/>
                <w:sz w:val="18"/>
                <w:szCs w:val="18"/>
              </w:rPr>
              <w:lastRenderedPageBreak/>
              <w:t>lo que en el cálculo que se presenta, existe un remanente a reintegrar, por lo que solicitamos nuevamente, a la Autoridad Electoral, que nos proporcione, en la medida de sus posibilidades la documentación relativa al Programa Anual de Trabajo del Partido Redes Sociales Progresistas en el Estado de Sonora.</w:t>
            </w:r>
          </w:p>
        </w:tc>
        <w:tc>
          <w:tcPr>
            <w:tcW w:w="2693" w:type="dxa"/>
            <w:shd w:val="clear" w:color="auto" w:fill="auto"/>
          </w:tcPr>
          <w:p w14:paraId="092E2B3A" w14:textId="77777777" w:rsidR="00CF02F6" w:rsidRPr="00987848" w:rsidRDefault="00CF02F6" w:rsidP="00CF02F6">
            <w:pPr>
              <w:jc w:val="both"/>
              <w:rPr>
                <w:rFonts w:ascii="Arial" w:hAnsi="Arial" w:cs="Arial"/>
                <w:sz w:val="18"/>
                <w:szCs w:val="18"/>
              </w:rPr>
            </w:pPr>
          </w:p>
          <w:p w14:paraId="396BB046" w14:textId="77777777" w:rsidR="00A71B6F" w:rsidRPr="00987848" w:rsidRDefault="00A71B6F" w:rsidP="00A71B6F">
            <w:pPr>
              <w:spacing w:after="160" w:line="259" w:lineRule="auto"/>
              <w:jc w:val="both"/>
              <w:rPr>
                <w:rFonts w:ascii="Arial" w:eastAsia="Calibri" w:hAnsi="Arial" w:cs="Arial"/>
                <w:b/>
                <w:bCs/>
                <w:color w:val="000000"/>
                <w:sz w:val="18"/>
                <w:szCs w:val="18"/>
              </w:rPr>
            </w:pPr>
            <w:r w:rsidRPr="00987848">
              <w:rPr>
                <w:rFonts w:ascii="Arial" w:eastAsia="Calibri" w:hAnsi="Arial" w:cs="Arial"/>
                <w:b/>
                <w:bCs/>
                <w:color w:val="000000"/>
                <w:sz w:val="18"/>
                <w:szCs w:val="18"/>
              </w:rPr>
              <w:t>Seguimiento</w:t>
            </w:r>
          </w:p>
          <w:p w14:paraId="4CB19980" w14:textId="6E32143E" w:rsidR="00A71B6F" w:rsidRPr="00987848" w:rsidRDefault="00A71B6F" w:rsidP="00A71B6F">
            <w:pPr>
              <w:spacing w:after="160" w:line="259" w:lineRule="auto"/>
              <w:jc w:val="both"/>
              <w:rPr>
                <w:rFonts w:ascii="Arial" w:eastAsia="Calibri" w:hAnsi="Arial" w:cs="Arial"/>
                <w:b/>
                <w:bCs/>
                <w:color w:val="000000"/>
                <w:sz w:val="18"/>
                <w:szCs w:val="18"/>
              </w:rPr>
            </w:pPr>
            <w:r w:rsidRPr="00987848">
              <w:rPr>
                <w:rFonts w:ascii="Arial" w:eastAsia="Calibri" w:hAnsi="Arial" w:cs="Arial"/>
                <w:color w:val="000000"/>
                <w:sz w:val="18"/>
                <w:szCs w:val="18"/>
              </w:rPr>
              <w:t xml:space="preserve">Del análisis a la respuesta presentada por el partido, así como de la revisión a la documentación presentada en el Sistema Integral de Fiscalización (SIF), se determinó que </w:t>
            </w:r>
            <w:proofErr w:type="gramStart"/>
            <w:r w:rsidRPr="00987848">
              <w:rPr>
                <w:rFonts w:ascii="Arial" w:eastAsia="Calibri" w:hAnsi="Arial" w:cs="Arial"/>
                <w:color w:val="000000"/>
                <w:sz w:val="18"/>
                <w:szCs w:val="18"/>
              </w:rPr>
              <w:t>presentó  en</w:t>
            </w:r>
            <w:proofErr w:type="gramEnd"/>
            <w:r w:rsidRPr="00987848">
              <w:rPr>
                <w:rFonts w:ascii="Arial" w:eastAsia="Calibri" w:hAnsi="Arial" w:cs="Arial"/>
                <w:color w:val="000000"/>
                <w:sz w:val="18"/>
                <w:szCs w:val="18"/>
              </w:rPr>
              <w:t xml:space="preserve"> </w:t>
            </w:r>
            <w:r w:rsidRPr="00987848">
              <w:rPr>
                <w:rFonts w:ascii="Arial" w:eastAsia="Calibri" w:hAnsi="Arial" w:cs="Arial"/>
                <w:sz w:val="18"/>
                <w:szCs w:val="18"/>
              </w:rPr>
              <w:t xml:space="preserve">el </w:t>
            </w:r>
            <w:r w:rsidRPr="00987848">
              <w:rPr>
                <w:rFonts w:ascii="Arial" w:eastAsia="Calibri" w:hAnsi="Arial" w:cs="Arial"/>
                <w:sz w:val="18"/>
                <w:szCs w:val="18"/>
              </w:rPr>
              <w:lastRenderedPageBreak/>
              <w:t xml:space="preserve">apartado de documentación adjunta al informe, </w:t>
            </w:r>
            <w:r w:rsidRPr="00987848">
              <w:rPr>
                <w:rFonts w:ascii="Arial" w:eastAsia="Calibri" w:hAnsi="Arial" w:cs="Arial"/>
                <w:color w:val="000000"/>
                <w:sz w:val="18"/>
                <w:szCs w:val="18"/>
              </w:rPr>
              <w:t>la documentación soporte consistente en el papel de trabajo en el cual realizó el cálculo del saldo o remanente de financiamiento público correspondiente al ejercicio ordinario 2020, a devolver.</w:t>
            </w:r>
          </w:p>
          <w:p w14:paraId="3563CC7B" w14:textId="77777777" w:rsidR="00A71B6F" w:rsidRPr="00987848" w:rsidRDefault="00A71B6F" w:rsidP="00A71B6F">
            <w:pPr>
              <w:spacing w:after="160" w:line="259" w:lineRule="auto"/>
              <w:jc w:val="both"/>
              <w:rPr>
                <w:rFonts w:ascii="Arial" w:eastAsia="Calibri" w:hAnsi="Arial" w:cs="Arial"/>
                <w:b/>
                <w:bCs/>
                <w:color w:val="000000"/>
                <w:sz w:val="18"/>
                <w:szCs w:val="18"/>
              </w:rPr>
            </w:pPr>
            <w:r w:rsidRPr="00987848">
              <w:rPr>
                <w:rFonts w:ascii="Arial" w:eastAsia="Calibri" w:hAnsi="Arial" w:cs="Arial"/>
                <w:color w:val="000000"/>
                <w:sz w:val="18"/>
                <w:szCs w:val="18"/>
              </w:rPr>
              <w:t>Ahora bien, al verificar el cálculo presentado por el partido se observó que el monto coincide con el reportado por la Unidad Técnica de Fiscalización</w:t>
            </w:r>
          </w:p>
          <w:p w14:paraId="686CEB9B" w14:textId="6E552CA5" w:rsidR="00A71B6F" w:rsidRPr="00987848" w:rsidRDefault="00A71B6F" w:rsidP="00A71B6F">
            <w:pPr>
              <w:spacing w:after="160" w:line="259" w:lineRule="auto"/>
              <w:jc w:val="both"/>
              <w:rPr>
                <w:rFonts w:ascii="Arial" w:hAnsi="Arial" w:cs="Arial"/>
                <w:sz w:val="18"/>
                <w:szCs w:val="18"/>
              </w:rPr>
            </w:pPr>
            <w:r w:rsidRPr="00987848">
              <w:rPr>
                <w:rFonts w:ascii="Arial" w:hAnsi="Arial" w:cs="Arial"/>
                <w:sz w:val="18"/>
                <w:szCs w:val="18"/>
              </w:rPr>
              <w:t xml:space="preserve">El cálculo detallado en el </w:t>
            </w:r>
            <w:r w:rsidRPr="00987848">
              <w:rPr>
                <w:rFonts w:ascii="Arial" w:hAnsi="Arial" w:cs="Arial"/>
                <w:b/>
                <w:bCs/>
                <w:sz w:val="18"/>
                <w:szCs w:val="18"/>
              </w:rPr>
              <w:t>ANEXO 6-RSP-SO</w:t>
            </w:r>
            <w:r w:rsidRPr="00987848">
              <w:rPr>
                <w:rFonts w:ascii="Arial" w:hAnsi="Arial" w:cs="Arial"/>
                <w:sz w:val="18"/>
                <w:szCs w:val="18"/>
              </w:rPr>
              <w:t>, determinando por la Unidad Técnica de Fiscalización en el cual existe un remanente a reintegrar, como se detalla a continuación:</w:t>
            </w:r>
          </w:p>
          <w:p w14:paraId="35978F9F" w14:textId="77777777" w:rsidR="00A71B6F" w:rsidRPr="00987848" w:rsidRDefault="00A71B6F" w:rsidP="00A71B6F">
            <w:pPr>
              <w:spacing w:after="160" w:line="259" w:lineRule="auto"/>
              <w:jc w:val="both"/>
              <w:rPr>
                <w:rFonts w:ascii="Calibri" w:hAnsi="Calibri" w:cs="Times New Roman"/>
                <w:sz w:val="18"/>
                <w:szCs w:val="18"/>
              </w:rPr>
            </w:pPr>
          </w:p>
          <w:tbl>
            <w:tblPr>
              <w:tblW w:w="2421" w:type="dxa"/>
              <w:tblLayout w:type="fixed"/>
              <w:tblCellMar>
                <w:left w:w="0" w:type="dxa"/>
                <w:right w:w="0" w:type="dxa"/>
              </w:tblCellMar>
              <w:tblLook w:val="04A0" w:firstRow="1" w:lastRow="0" w:firstColumn="1" w:lastColumn="0" w:noHBand="0" w:noVBand="1"/>
            </w:tblPr>
            <w:tblGrid>
              <w:gridCol w:w="902"/>
              <w:gridCol w:w="1519"/>
            </w:tblGrid>
            <w:tr w:rsidR="00A71B6F" w:rsidRPr="00987848" w14:paraId="49B13865" w14:textId="77777777" w:rsidTr="00A71B6F">
              <w:trPr>
                <w:trHeight w:val="778"/>
              </w:trPr>
              <w:tc>
                <w:tcPr>
                  <w:tcW w:w="90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6D9956" w14:textId="77777777" w:rsidR="00A71B6F" w:rsidRPr="00987848" w:rsidRDefault="00A71B6F" w:rsidP="00A71B6F">
                  <w:pPr>
                    <w:spacing w:after="0" w:line="240" w:lineRule="auto"/>
                    <w:jc w:val="center"/>
                    <w:rPr>
                      <w:rFonts w:ascii="Arial" w:eastAsia="Calibri" w:hAnsi="Arial" w:cs="Arial"/>
                      <w:b/>
                      <w:bCs/>
                      <w:sz w:val="16"/>
                      <w:szCs w:val="16"/>
                    </w:rPr>
                  </w:pPr>
                  <w:r w:rsidRPr="00987848">
                    <w:rPr>
                      <w:rFonts w:ascii="Arial" w:eastAsia="Calibri" w:hAnsi="Arial" w:cs="Arial"/>
                      <w:b/>
                      <w:bCs/>
                      <w:sz w:val="16"/>
                      <w:szCs w:val="16"/>
                    </w:rPr>
                    <w:t xml:space="preserve">Tipo de financiamiento </w:t>
                  </w:r>
                </w:p>
              </w:tc>
              <w:tc>
                <w:tcPr>
                  <w:tcW w:w="15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1A0322A" w14:textId="77777777" w:rsidR="00A71B6F" w:rsidRPr="00987848" w:rsidRDefault="00A71B6F" w:rsidP="00A71B6F">
                  <w:pPr>
                    <w:spacing w:after="0" w:line="240" w:lineRule="auto"/>
                    <w:jc w:val="center"/>
                    <w:rPr>
                      <w:rFonts w:ascii="Arial" w:eastAsia="Calibri" w:hAnsi="Arial" w:cs="Arial"/>
                      <w:b/>
                      <w:bCs/>
                      <w:sz w:val="16"/>
                      <w:szCs w:val="16"/>
                    </w:rPr>
                  </w:pPr>
                  <w:r w:rsidRPr="00987848">
                    <w:rPr>
                      <w:rFonts w:ascii="Arial" w:eastAsia="Calibri" w:hAnsi="Arial" w:cs="Arial"/>
                      <w:b/>
                      <w:bCs/>
                      <w:sz w:val="16"/>
                      <w:szCs w:val="16"/>
                    </w:rPr>
                    <w:t>Importe del remanente determinado por la UTF</w:t>
                  </w:r>
                </w:p>
              </w:tc>
            </w:tr>
            <w:tr w:rsidR="00A71B6F" w:rsidRPr="00987848" w14:paraId="42B761A6" w14:textId="77777777" w:rsidTr="00A71B6F">
              <w:trPr>
                <w:trHeight w:val="586"/>
              </w:trPr>
              <w:tc>
                <w:tcPr>
                  <w:tcW w:w="90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ECD4AF1" w14:textId="77777777" w:rsidR="00A71B6F" w:rsidRPr="00987848" w:rsidRDefault="00A71B6F" w:rsidP="00A71B6F">
                  <w:pPr>
                    <w:spacing w:after="0" w:line="240" w:lineRule="auto"/>
                    <w:jc w:val="both"/>
                    <w:rPr>
                      <w:rFonts w:ascii="Arial" w:eastAsia="Calibri" w:hAnsi="Arial" w:cs="Arial"/>
                      <w:sz w:val="16"/>
                      <w:szCs w:val="16"/>
                    </w:rPr>
                  </w:pPr>
                  <w:r w:rsidRPr="00987848">
                    <w:rPr>
                      <w:rFonts w:ascii="Arial" w:eastAsia="Calibri" w:hAnsi="Arial" w:cs="Arial"/>
                      <w:sz w:val="16"/>
                      <w:szCs w:val="16"/>
                    </w:rPr>
                    <w:t xml:space="preserve">Para operación ordinaria </w:t>
                  </w:r>
                </w:p>
              </w:tc>
              <w:tc>
                <w:tcPr>
                  <w:tcW w:w="1519" w:type="dxa"/>
                  <w:tcBorders>
                    <w:top w:val="nil"/>
                    <w:left w:val="nil"/>
                    <w:bottom w:val="single" w:sz="8" w:space="0" w:color="auto"/>
                    <w:right w:val="single" w:sz="8" w:space="0" w:color="auto"/>
                  </w:tcBorders>
                  <w:tcMar>
                    <w:top w:w="0" w:type="dxa"/>
                    <w:left w:w="28" w:type="dxa"/>
                    <w:bottom w:w="0" w:type="dxa"/>
                    <w:right w:w="28" w:type="dxa"/>
                  </w:tcMar>
                </w:tcPr>
                <w:p w14:paraId="14C0C7A2" w14:textId="4EAD39C4" w:rsidR="00A71B6F" w:rsidRPr="00987848" w:rsidRDefault="00A71B6F" w:rsidP="00A71B6F">
                  <w:pPr>
                    <w:spacing w:after="0" w:line="240" w:lineRule="auto"/>
                    <w:jc w:val="right"/>
                    <w:rPr>
                      <w:rFonts w:ascii="Arial" w:eastAsia="Calibri" w:hAnsi="Arial" w:cs="Arial"/>
                      <w:sz w:val="16"/>
                      <w:szCs w:val="16"/>
                    </w:rPr>
                  </w:pPr>
                  <w:r w:rsidRPr="00987848">
                    <w:rPr>
                      <w:rFonts w:ascii="Arial" w:eastAsia="Calibri" w:hAnsi="Arial" w:cs="Arial"/>
                      <w:sz w:val="16"/>
                      <w:szCs w:val="16"/>
                    </w:rPr>
                    <w:t>$84,285.84</w:t>
                  </w:r>
                </w:p>
              </w:tc>
            </w:tr>
            <w:tr w:rsidR="00A71B6F" w:rsidRPr="00987848" w14:paraId="44D5A2E3" w14:textId="77777777" w:rsidTr="00A71B6F">
              <w:trPr>
                <w:trHeight w:val="573"/>
              </w:trPr>
              <w:tc>
                <w:tcPr>
                  <w:tcW w:w="90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2A084E" w14:textId="77777777" w:rsidR="00A71B6F" w:rsidRPr="00987848" w:rsidRDefault="00A71B6F" w:rsidP="00A71B6F">
                  <w:pPr>
                    <w:spacing w:after="0" w:line="240" w:lineRule="auto"/>
                    <w:jc w:val="both"/>
                    <w:rPr>
                      <w:rFonts w:ascii="Arial" w:eastAsia="Calibri" w:hAnsi="Arial" w:cs="Arial"/>
                      <w:sz w:val="16"/>
                      <w:szCs w:val="16"/>
                    </w:rPr>
                  </w:pPr>
                  <w:r w:rsidRPr="00987848">
                    <w:rPr>
                      <w:rFonts w:ascii="Arial" w:eastAsia="Calibri" w:hAnsi="Arial" w:cs="Arial"/>
                      <w:sz w:val="16"/>
                      <w:szCs w:val="16"/>
                    </w:rPr>
                    <w:t>Para actividades especificas</w:t>
                  </w:r>
                </w:p>
              </w:tc>
              <w:tc>
                <w:tcPr>
                  <w:tcW w:w="1519" w:type="dxa"/>
                  <w:tcBorders>
                    <w:top w:val="nil"/>
                    <w:left w:val="nil"/>
                    <w:bottom w:val="single" w:sz="8" w:space="0" w:color="auto"/>
                    <w:right w:val="single" w:sz="8" w:space="0" w:color="auto"/>
                  </w:tcBorders>
                  <w:tcMar>
                    <w:top w:w="0" w:type="dxa"/>
                    <w:left w:w="28" w:type="dxa"/>
                    <w:bottom w:w="0" w:type="dxa"/>
                    <w:right w:w="28" w:type="dxa"/>
                  </w:tcMar>
                </w:tcPr>
                <w:p w14:paraId="378D5A80" w14:textId="5E605006" w:rsidR="00A71B6F" w:rsidRPr="00987848" w:rsidRDefault="00A71B6F" w:rsidP="00A71B6F">
                  <w:pPr>
                    <w:spacing w:after="0" w:line="240" w:lineRule="auto"/>
                    <w:jc w:val="right"/>
                    <w:rPr>
                      <w:rFonts w:ascii="Arial" w:eastAsia="Calibri" w:hAnsi="Arial" w:cs="Arial"/>
                      <w:sz w:val="16"/>
                      <w:szCs w:val="16"/>
                    </w:rPr>
                  </w:pPr>
                  <w:r w:rsidRPr="00987848">
                    <w:rPr>
                      <w:rFonts w:ascii="Arial" w:eastAsia="Calibri" w:hAnsi="Arial" w:cs="Arial"/>
                      <w:sz w:val="16"/>
                      <w:szCs w:val="16"/>
                    </w:rPr>
                    <w:t>$0.00</w:t>
                  </w:r>
                </w:p>
              </w:tc>
            </w:tr>
          </w:tbl>
          <w:p w14:paraId="52D6B5C1" w14:textId="77777777" w:rsidR="00A71B6F" w:rsidRPr="00987848" w:rsidRDefault="00A71B6F" w:rsidP="00A71B6F">
            <w:pPr>
              <w:jc w:val="both"/>
              <w:rPr>
                <w:b/>
                <w:bCs/>
                <w:color w:val="C00000"/>
                <w:sz w:val="18"/>
                <w:szCs w:val="18"/>
                <w:lang w:eastAsia="es-MX"/>
              </w:rPr>
            </w:pPr>
          </w:p>
          <w:p w14:paraId="32369579" w14:textId="7913F9D6" w:rsidR="002949E1" w:rsidRPr="00987848" w:rsidRDefault="002949E1" w:rsidP="002949E1">
            <w:pPr>
              <w:pStyle w:val="NormalWeb"/>
            </w:pPr>
            <w:r w:rsidRPr="00987848">
              <w:lastRenderedPageBreak/>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0E64860C" w14:textId="77777777" w:rsidR="002949E1" w:rsidRPr="00987848" w:rsidRDefault="002949E1" w:rsidP="002949E1">
            <w:pPr>
              <w:pStyle w:val="NormalWeb"/>
            </w:pPr>
          </w:p>
          <w:p w14:paraId="7F672E43" w14:textId="77777777" w:rsidR="002949E1" w:rsidRPr="00987848" w:rsidRDefault="002949E1" w:rsidP="002949E1">
            <w:pPr>
              <w:jc w:val="both"/>
              <w:rPr>
                <w:rFonts w:ascii="Arial" w:hAnsi="Arial" w:cs="Arial"/>
                <w:sz w:val="18"/>
                <w:szCs w:val="18"/>
              </w:rPr>
            </w:pPr>
            <w:r w:rsidRPr="00987848">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987848">
              <w:rPr>
                <w:rFonts w:ascii="Arial" w:hAnsi="Arial" w:cs="Arial"/>
                <w:sz w:val="18"/>
                <w:szCs w:val="18"/>
                <w:lang w:val="es-ES"/>
              </w:rPr>
              <w:t xml:space="preserve">aplicables al procedimiento de liquidación de los partidos </w:t>
            </w:r>
            <w:r w:rsidRPr="00987848">
              <w:rPr>
                <w:rFonts w:ascii="Arial" w:hAnsi="Arial" w:cs="Arial"/>
                <w:sz w:val="18"/>
                <w:szCs w:val="18"/>
                <w:lang w:val="es-ES"/>
              </w:rPr>
              <w:lastRenderedPageBreak/>
              <w:t>políticos nacionales que no obtuvieron el porcentaje mínimo de la votación establecido en la ley para conservar su registro</w:t>
            </w:r>
            <w:r w:rsidRPr="00987848">
              <w:rPr>
                <w:rFonts w:ascii="Arial" w:hAnsi="Arial" w:cs="Arial"/>
                <w:sz w:val="18"/>
                <w:szCs w:val="18"/>
              </w:rPr>
              <w:t xml:space="preserve"> contenidas en el Acuerdo INE/CG/1260/2018, en el que se establece que: </w:t>
            </w:r>
            <w:r w:rsidRPr="00987848">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987848">
              <w:rPr>
                <w:rFonts w:ascii="Arial" w:hAnsi="Arial" w:cs="Arial"/>
                <w:sz w:val="18"/>
                <w:szCs w:val="18"/>
              </w:rPr>
              <w:t>Esto es, que en el momento en el que se emite el presente dictamen, corresponde que se apliquen todos los recursos disponibles para la liquidación.</w:t>
            </w:r>
          </w:p>
          <w:p w14:paraId="3466C7BC" w14:textId="77777777" w:rsidR="002949E1" w:rsidRPr="00987848" w:rsidRDefault="002949E1" w:rsidP="002949E1">
            <w:pPr>
              <w:jc w:val="both"/>
              <w:rPr>
                <w:rFonts w:ascii="Arial" w:hAnsi="Arial" w:cs="Arial"/>
                <w:sz w:val="18"/>
                <w:szCs w:val="18"/>
              </w:rPr>
            </w:pPr>
          </w:p>
          <w:p w14:paraId="660959D3" w14:textId="77777777" w:rsidR="002949E1" w:rsidRPr="00987848" w:rsidRDefault="002949E1" w:rsidP="002949E1">
            <w:pPr>
              <w:jc w:val="both"/>
              <w:rPr>
                <w:rFonts w:ascii="Arial" w:hAnsi="Arial" w:cs="Arial"/>
                <w:sz w:val="18"/>
                <w:szCs w:val="18"/>
              </w:rPr>
            </w:pPr>
            <w:r w:rsidRPr="00987848">
              <w:rPr>
                <w:rFonts w:ascii="Arial"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w:t>
            </w:r>
            <w:r w:rsidRPr="00987848">
              <w:rPr>
                <w:rFonts w:ascii="Arial" w:hAnsi="Arial" w:cs="Arial"/>
                <w:sz w:val="18"/>
                <w:szCs w:val="18"/>
              </w:rPr>
              <w:lastRenderedPageBreak/>
              <w:t>ejercidos, tienen otra finalidad que es darle la posibilidad al Interventor de enfrentar la liquidación de manera ordenada.</w:t>
            </w:r>
          </w:p>
          <w:p w14:paraId="0FC7EE63" w14:textId="77777777" w:rsidR="002949E1" w:rsidRPr="00987848" w:rsidRDefault="002949E1" w:rsidP="002949E1">
            <w:pPr>
              <w:jc w:val="both"/>
              <w:rPr>
                <w:rFonts w:ascii="Arial" w:hAnsi="Arial" w:cs="Arial"/>
                <w:sz w:val="18"/>
                <w:szCs w:val="18"/>
              </w:rPr>
            </w:pPr>
          </w:p>
          <w:p w14:paraId="041113AD" w14:textId="77777777" w:rsidR="002949E1" w:rsidRPr="00987848" w:rsidRDefault="002949E1" w:rsidP="002949E1">
            <w:pPr>
              <w:jc w:val="both"/>
              <w:rPr>
                <w:rFonts w:ascii="Arial" w:hAnsi="Arial" w:cs="Arial"/>
                <w:sz w:val="18"/>
                <w:szCs w:val="18"/>
              </w:rPr>
            </w:pPr>
            <w:r w:rsidRPr="00987848">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1E2C80CF" w14:textId="77777777" w:rsidR="002949E1" w:rsidRPr="00987848" w:rsidRDefault="002949E1" w:rsidP="002949E1">
            <w:pPr>
              <w:jc w:val="both"/>
              <w:rPr>
                <w:rFonts w:ascii="Arial" w:hAnsi="Arial" w:cs="Arial"/>
                <w:sz w:val="18"/>
                <w:szCs w:val="18"/>
              </w:rPr>
            </w:pPr>
          </w:p>
          <w:p w14:paraId="2C563814" w14:textId="77777777" w:rsidR="002949E1" w:rsidRPr="00987848" w:rsidRDefault="002949E1" w:rsidP="002949E1">
            <w:pPr>
              <w:jc w:val="both"/>
              <w:rPr>
                <w:rFonts w:ascii="Arial" w:hAnsi="Arial" w:cs="Arial"/>
                <w:sz w:val="18"/>
                <w:szCs w:val="18"/>
              </w:rPr>
            </w:pPr>
            <w:r w:rsidRPr="00987848">
              <w:rPr>
                <w:rFonts w:ascii="Arial" w:hAnsi="Arial" w:cs="Arial"/>
                <w:sz w:val="18"/>
                <w:szCs w:val="18"/>
              </w:rPr>
              <w:t xml:space="preserve">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w:t>
            </w:r>
            <w:r w:rsidRPr="00987848">
              <w:rPr>
                <w:rFonts w:ascii="Arial" w:hAnsi="Arial" w:cs="Arial"/>
                <w:sz w:val="18"/>
                <w:szCs w:val="18"/>
              </w:rPr>
              <w:lastRenderedPageBreak/>
              <w:t>intervención es cubrir las obligaciones de pago contraídas con anterioridad.</w:t>
            </w:r>
          </w:p>
          <w:p w14:paraId="02B2178F" w14:textId="77777777" w:rsidR="002949E1" w:rsidRPr="00987848" w:rsidRDefault="002949E1" w:rsidP="002949E1">
            <w:pPr>
              <w:jc w:val="both"/>
              <w:rPr>
                <w:rFonts w:ascii="Arial" w:hAnsi="Arial" w:cs="Arial"/>
                <w:sz w:val="18"/>
                <w:szCs w:val="18"/>
              </w:rPr>
            </w:pPr>
          </w:p>
          <w:p w14:paraId="053E7696" w14:textId="77777777" w:rsidR="002949E1" w:rsidRPr="00987848" w:rsidRDefault="002949E1" w:rsidP="002949E1">
            <w:pPr>
              <w:jc w:val="both"/>
              <w:rPr>
                <w:rFonts w:ascii="Arial" w:hAnsi="Arial" w:cs="Arial"/>
                <w:sz w:val="18"/>
                <w:szCs w:val="18"/>
              </w:rPr>
            </w:pPr>
            <w:r w:rsidRPr="00987848">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4857FD5C" w14:textId="77777777" w:rsidR="002949E1" w:rsidRPr="00987848" w:rsidRDefault="002949E1" w:rsidP="002949E1">
            <w:pPr>
              <w:jc w:val="both"/>
              <w:rPr>
                <w:rFonts w:ascii="Arial" w:hAnsi="Arial" w:cs="Arial"/>
                <w:sz w:val="18"/>
                <w:szCs w:val="18"/>
              </w:rPr>
            </w:pPr>
          </w:p>
          <w:p w14:paraId="729F8AFA" w14:textId="77777777" w:rsidR="002949E1" w:rsidRPr="00987848" w:rsidRDefault="002949E1" w:rsidP="002949E1">
            <w:pPr>
              <w:jc w:val="both"/>
              <w:rPr>
                <w:rFonts w:ascii="Arial" w:hAnsi="Arial" w:cs="Arial"/>
                <w:sz w:val="18"/>
                <w:szCs w:val="18"/>
              </w:rPr>
            </w:pPr>
            <w:r w:rsidRPr="00987848">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w:t>
            </w:r>
            <w:r w:rsidRPr="00987848">
              <w:rPr>
                <w:rFonts w:ascii="Arial" w:hAnsi="Arial" w:cs="Arial"/>
                <w:sz w:val="18"/>
                <w:szCs w:val="18"/>
              </w:rPr>
              <w:lastRenderedPageBreak/>
              <w:t>396 numeral 1 del Reglamento de Fiscalización.</w:t>
            </w:r>
          </w:p>
          <w:p w14:paraId="6DA37E32" w14:textId="77777777" w:rsidR="002949E1" w:rsidRPr="00987848" w:rsidRDefault="002949E1" w:rsidP="002949E1">
            <w:pPr>
              <w:jc w:val="both"/>
              <w:rPr>
                <w:rFonts w:ascii="Arial" w:hAnsi="Arial" w:cs="Arial"/>
                <w:sz w:val="18"/>
                <w:szCs w:val="18"/>
              </w:rPr>
            </w:pPr>
          </w:p>
          <w:p w14:paraId="3EE5EDEF" w14:textId="342D3B3A" w:rsidR="00CF02F6" w:rsidRPr="00987848" w:rsidRDefault="002949E1" w:rsidP="002949E1">
            <w:pPr>
              <w:jc w:val="both"/>
              <w:rPr>
                <w:rFonts w:ascii="Arial" w:hAnsi="Arial" w:cs="Arial"/>
                <w:b/>
                <w:sz w:val="18"/>
                <w:szCs w:val="18"/>
              </w:rPr>
            </w:pPr>
            <w:r w:rsidRPr="00987848">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5A31C98F" w14:textId="5C3D50BC" w:rsidR="00CF02F6" w:rsidRPr="00987848" w:rsidRDefault="00CF02F6" w:rsidP="00CF02F6">
            <w:pPr>
              <w:jc w:val="both"/>
              <w:rPr>
                <w:rFonts w:ascii="Arial" w:hAnsi="Arial" w:cs="Arial"/>
                <w:sz w:val="18"/>
                <w:szCs w:val="18"/>
              </w:rPr>
            </w:pPr>
          </w:p>
        </w:tc>
        <w:tc>
          <w:tcPr>
            <w:tcW w:w="1701" w:type="dxa"/>
            <w:shd w:val="clear" w:color="auto" w:fill="auto"/>
          </w:tcPr>
          <w:p w14:paraId="440693D4" w14:textId="13383565" w:rsidR="00A71B6F" w:rsidRPr="00987848" w:rsidRDefault="00A71B6F" w:rsidP="00A71B6F">
            <w:pPr>
              <w:jc w:val="both"/>
              <w:rPr>
                <w:rFonts w:ascii="Arial" w:hAnsi="Arial" w:cs="Arial"/>
                <w:b/>
                <w:sz w:val="18"/>
                <w:szCs w:val="18"/>
                <w:lang w:val="es-ES"/>
              </w:rPr>
            </w:pPr>
            <w:r w:rsidRPr="00987848">
              <w:rPr>
                <w:rFonts w:ascii="Arial" w:hAnsi="Arial" w:cs="Arial"/>
                <w:b/>
                <w:sz w:val="18"/>
                <w:szCs w:val="18"/>
                <w:lang w:val="es-ES"/>
              </w:rPr>
              <w:lastRenderedPageBreak/>
              <w:t>9.27_C</w:t>
            </w:r>
            <w:r w:rsidR="001D0F11" w:rsidRPr="00987848">
              <w:rPr>
                <w:rFonts w:ascii="Arial" w:hAnsi="Arial" w:cs="Arial"/>
                <w:b/>
                <w:sz w:val="18"/>
                <w:szCs w:val="18"/>
                <w:lang w:val="es-ES"/>
              </w:rPr>
              <w:t>10</w:t>
            </w:r>
            <w:r w:rsidRPr="00987848">
              <w:rPr>
                <w:rFonts w:ascii="Arial" w:hAnsi="Arial" w:cs="Arial"/>
                <w:b/>
                <w:sz w:val="18"/>
                <w:szCs w:val="18"/>
                <w:lang w:val="es-ES"/>
              </w:rPr>
              <w:t>_SO</w:t>
            </w:r>
          </w:p>
          <w:p w14:paraId="5642E99D" w14:textId="77777777" w:rsidR="00A71B6F" w:rsidRPr="00987848" w:rsidRDefault="00A71B6F" w:rsidP="00CF02F6">
            <w:pPr>
              <w:jc w:val="both"/>
              <w:rPr>
                <w:rFonts w:ascii="Arial" w:hAnsi="Arial" w:cs="Arial"/>
                <w:bCs/>
                <w:sz w:val="18"/>
                <w:szCs w:val="18"/>
                <w:lang w:val="es-ES"/>
              </w:rPr>
            </w:pPr>
          </w:p>
          <w:p w14:paraId="54B17DDB" w14:textId="77777777" w:rsidR="00A71B6F" w:rsidRPr="00987848" w:rsidRDefault="00A71B6F" w:rsidP="00CF02F6">
            <w:pPr>
              <w:jc w:val="both"/>
              <w:rPr>
                <w:rFonts w:ascii="Arial" w:hAnsi="Arial" w:cs="Arial"/>
                <w:bCs/>
                <w:sz w:val="18"/>
                <w:szCs w:val="18"/>
                <w:lang w:val="es-ES"/>
              </w:rPr>
            </w:pPr>
          </w:p>
          <w:p w14:paraId="38360B7B" w14:textId="111BBF4B" w:rsidR="00A71B6F" w:rsidRPr="00336249" w:rsidRDefault="00A71B6F" w:rsidP="00A71B6F">
            <w:pPr>
              <w:spacing w:after="160" w:line="259" w:lineRule="auto"/>
              <w:jc w:val="both"/>
              <w:rPr>
                <w:rFonts w:ascii="Arial" w:eastAsia="Calibri" w:hAnsi="Arial" w:cs="Arial"/>
                <w:sz w:val="18"/>
                <w:szCs w:val="18"/>
              </w:rPr>
            </w:pPr>
            <w:r w:rsidRPr="00987848">
              <w:rPr>
                <w:rFonts w:ascii="Arial" w:eastAsia="Calibri" w:hAnsi="Arial" w:cs="Arial"/>
                <w:sz w:val="18"/>
                <w:szCs w:val="18"/>
              </w:rPr>
              <w:t xml:space="preserve">Esta autoridad electoral realizó el cálculo del remanente del ejercicio 2020, determinando un monto de </w:t>
            </w:r>
            <w:r w:rsidRPr="00987848">
              <w:rPr>
                <w:rFonts w:ascii="Arial" w:eastAsia="Calibri" w:hAnsi="Arial" w:cs="Arial"/>
                <w:b/>
                <w:bCs/>
                <w:sz w:val="18"/>
                <w:szCs w:val="18"/>
              </w:rPr>
              <w:lastRenderedPageBreak/>
              <w:t>$84,285.84</w:t>
            </w:r>
            <w:r w:rsidRPr="00987848">
              <w:rPr>
                <w:rFonts w:ascii="Arial" w:eastAsia="Calibri" w:hAnsi="Arial" w:cs="Arial"/>
                <w:sz w:val="18"/>
                <w:szCs w:val="18"/>
              </w:rPr>
              <w:t>, por lo que se dará seguimiento al reintegro del Remanente de Ordinario 2020 en el marco de la revisión del Informe Anual correspondiente al ejercicio 2021</w:t>
            </w:r>
          </w:p>
          <w:p w14:paraId="430E485E" w14:textId="6009027E" w:rsidR="00A71B6F" w:rsidRPr="00336249" w:rsidRDefault="00A71B6F" w:rsidP="00CF02F6">
            <w:pPr>
              <w:jc w:val="both"/>
              <w:rPr>
                <w:rFonts w:ascii="Arial" w:hAnsi="Arial" w:cs="Arial"/>
                <w:bCs/>
                <w:sz w:val="18"/>
                <w:szCs w:val="18"/>
                <w:lang w:val="es-ES"/>
              </w:rPr>
            </w:pPr>
          </w:p>
        </w:tc>
        <w:tc>
          <w:tcPr>
            <w:tcW w:w="1276" w:type="dxa"/>
            <w:shd w:val="clear" w:color="auto" w:fill="auto"/>
          </w:tcPr>
          <w:p w14:paraId="15FB1AB0" w14:textId="77777777" w:rsidR="00CF02F6" w:rsidRPr="00022028" w:rsidRDefault="00CF02F6" w:rsidP="00CF02F6">
            <w:pPr>
              <w:jc w:val="center"/>
              <w:rPr>
                <w:rFonts w:ascii="Arial" w:hAnsi="Arial" w:cs="Arial"/>
                <w:bCs/>
                <w:sz w:val="18"/>
                <w:szCs w:val="18"/>
                <w:lang w:val="es-ES"/>
              </w:rPr>
            </w:pPr>
          </w:p>
        </w:tc>
        <w:tc>
          <w:tcPr>
            <w:tcW w:w="1134" w:type="dxa"/>
            <w:shd w:val="clear" w:color="auto" w:fill="auto"/>
          </w:tcPr>
          <w:p w14:paraId="5D3B91ED" w14:textId="77777777" w:rsidR="00CF02F6" w:rsidRPr="00022028" w:rsidRDefault="00CF02F6" w:rsidP="00CF02F6">
            <w:pPr>
              <w:jc w:val="both"/>
              <w:rPr>
                <w:rFonts w:ascii="Arial" w:hAnsi="Arial" w:cs="Arial"/>
                <w:bCs/>
                <w:sz w:val="18"/>
                <w:szCs w:val="18"/>
                <w:lang w:val="es-ES"/>
              </w:rPr>
            </w:pPr>
          </w:p>
        </w:tc>
      </w:tr>
    </w:tbl>
    <w:p w14:paraId="0714A2D8" w14:textId="77777777" w:rsidR="00FF5365" w:rsidRPr="009F3D6B" w:rsidRDefault="00FF5365" w:rsidP="009F3D6B">
      <w:pPr>
        <w:spacing w:after="0"/>
        <w:rPr>
          <w:rFonts w:ascii="Arial" w:hAnsi="Arial" w:cs="Arial"/>
          <w:sz w:val="20"/>
          <w:szCs w:val="20"/>
        </w:rPr>
      </w:pPr>
    </w:p>
    <w:sectPr w:rsidR="00FF5365" w:rsidRPr="009F3D6B" w:rsidSect="00721B54">
      <w:footerReference w:type="default" r:id="rId11"/>
      <w:pgSz w:w="20160" w:h="12240" w:orient="landscape" w:code="5"/>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427B1" w14:textId="77777777" w:rsidR="00C713FB" w:rsidRDefault="00C713FB" w:rsidP="009771CC">
      <w:pPr>
        <w:spacing w:after="0" w:line="240" w:lineRule="auto"/>
      </w:pPr>
      <w:r>
        <w:separator/>
      </w:r>
    </w:p>
  </w:endnote>
  <w:endnote w:type="continuationSeparator" w:id="0">
    <w:p w14:paraId="5638D9F6" w14:textId="77777777" w:rsidR="00C713FB" w:rsidRDefault="00C713FB"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AE5CB" w14:textId="6519E2CB" w:rsidR="00267F3A" w:rsidRDefault="00267F3A">
    <w:pPr>
      <w:pStyle w:val="Piedep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Pr="00EF36EF">
      <w:rPr>
        <w:caps/>
        <w:noProof/>
        <w:color w:val="5B9BD5" w:themeColor="accent1"/>
        <w:lang w:val="es-ES"/>
      </w:rPr>
      <w:t>21</w:t>
    </w:r>
    <w:r>
      <w:rPr>
        <w:caps/>
        <w:color w:val="5B9BD5" w:themeColor="accent1"/>
      </w:rPr>
      <w:fldChar w:fldCharType="end"/>
    </w:r>
  </w:p>
  <w:p w14:paraId="7DCE7B27" w14:textId="77777777" w:rsidR="00267F3A" w:rsidRDefault="00267F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AC90E" w14:textId="77777777" w:rsidR="00C713FB" w:rsidRDefault="00C713FB" w:rsidP="009771CC">
      <w:pPr>
        <w:spacing w:after="0" w:line="240" w:lineRule="auto"/>
      </w:pPr>
      <w:r>
        <w:separator/>
      </w:r>
    </w:p>
  </w:footnote>
  <w:footnote w:type="continuationSeparator" w:id="0">
    <w:p w14:paraId="5786C60D" w14:textId="77777777" w:rsidR="00C713FB" w:rsidRDefault="00C713FB"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53978BC"/>
    <w:multiLevelType w:val="hybridMultilevel"/>
    <w:tmpl w:val="E4AAEFE2"/>
    <w:lvl w:ilvl="0" w:tplc="3DAC5BB4">
      <w:start w:val="1"/>
      <w:numFmt w:val="decimal"/>
      <w:lvlText w:val="%1."/>
      <w:lvlJc w:val="left"/>
      <w:pPr>
        <w:ind w:left="502" w:hanging="360"/>
      </w:pPr>
      <w:rPr>
        <w:rFonts w:ascii="Arial" w:hAnsi="Arial" w:cs="Arial" w:hint="default"/>
        <w:b w:val="0"/>
        <w:bCs w:val="0"/>
        <w:i w:val="0"/>
        <w:iCs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3B47C6"/>
    <w:multiLevelType w:val="hybridMultilevel"/>
    <w:tmpl w:val="9020B344"/>
    <w:lvl w:ilvl="0" w:tplc="A8A8DF96">
      <w:start w:val="5"/>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14E9750E"/>
    <w:multiLevelType w:val="hybridMultilevel"/>
    <w:tmpl w:val="D22096CC"/>
    <w:lvl w:ilvl="0" w:tplc="080A0003">
      <w:start w:val="1"/>
      <w:numFmt w:val="bullet"/>
      <w:lvlText w:val="o"/>
      <w:lvlJc w:val="left"/>
      <w:pPr>
        <w:ind w:left="1428" w:hanging="360"/>
      </w:pPr>
      <w:rPr>
        <w:rFonts w:ascii="Courier New" w:hAnsi="Courier New" w:cs="Courier New"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 w15:restartNumberingAfterBreak="0">
    <w:nsid w:val="15273775"/>
    <w:multiLevelType w:val="hybridMultilevel"/>
    <w:tmpl w:val="67BAACCE"/>
    <w:lvl w:ilvl="0" w:tplc="7B224F70">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84425F2"/>
    <w:multiLevelType w:val="hybridMultilevel"/>
    <w:tmpl w:val="C2FE2E9E"/>
    <w:lvl w:ilvl="0" w:tplc="227AE6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AFC5BC1"/>
    <w:multiLevelType w:val="hybridMultilevel"/>
    <w:tmpl w:val="8EB640E2"/>
    <w:lvl w:ilvl="0" w:tplc="C86C7F7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ED91580"/>
    <w:multiLevelType w:val="hybridMultilevel"/>
    <w:tmpl w:val="051ED2F8"/>
    <w:lvl w:ilvl="0" w:tplc="7B224F7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49E67A6"/>
    <w:multiLevelType w:val="hybridMultilevel"/>
    <w:tmpl w:val="2D4E66AA"/>
    <w:lvl w:ilvl="0" w:tplc="7B224F70">
      <w:numFmt w:val="bullet"/>
      <w:lvlText w:val="•"/>
      <w:lvlJc w:val="left"/>
      <w:pPr>
        <w:ind w:left="1425" w:hanging="360"/>
      </w:pPr>
      <w:rPr>
        <w:rFonts w:ascii="Arial" w:eastAsia="Times New Roman" w:hAnsi="Arial" w:cs="Aria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9" w15:restartNumberingAfterBreak="0">
    <w:nsid w:val="26B7651B"/>
    <w:multiLevelType w:val="hybridMultilevel"/>
    <w:tmpl w:val="FE440724"/>
    <w:lvl w:ilvl="0" w:tplc="227AE656">
      <w:numFmt w:val="bullet"/>
      <w:lvlText w:val="•"/>
      <w:lvlJc w:val="left"/>
      <w:pPr>
        <w:ind w:left="502" w:hanging="360"/>
      </w:pPr>
      <w:rPr>
        <w:rFonts w:ascii="Arial" w:eastAsiaTheme="minorHAnsi" w:hAnsi="Arial" w:cs="Arial" w:hint="default"/>
        <w:color w:val="auto"/>
      </w:rPr>
    </w:lvl>
    <w:lvl w:ilvl="1" w:tplc="080A0003">
      <w:start w:val="1"/>
      <w:numFmt w:val="bullet"/>
      <w:lvlText w:val="o"/>
      <w:lvlJc w:val="left"/>
      <w:pPr>
        <w:ind w:left="1582" w:hanging="360"/>
      </w:pPr>
      <w:rPr>
        <w:rFonts w:ascii="Courier New" w:hAnsi="Courier New" w:cs="Courier New" w:hint="default"/>
      </w:rPr>
    </w:lvl>
    <w:lvl w:ilvl="2" w:tplc="080A0005">
      <w:start w:val="1"/>
      <w:numFmt w:val="bullet"/>
      <w:lvlText w:val=""/>
      <w:lvlJc w:val="left"/>
      <w:pPr>
        <w:ind w:left="2302" w:hanging="360"/>
      </w:pPr>
      <w:rPr>
        <w:rFonts w:ascii="Wingdings" w:hAnsi="Wingdings" w:hint="default"/>
      </w:rPr>
    </w:lvl>
    <w:lvl w:ilvl="3" w:tplc="080A0001">
      <w:start w:val="1"/>
      <w:numFmt w:val="bullet"/>
      <w:lvlText w:val=""/>
      <w:lvlJc w:val="left"/>
      <w:pPr>
        <w:ind w:left="3022" w:hanging="360"/>
      </w:pPr>
      <w:rPr>
        <w:rFonts w:ascii="Symbol" w:hAnsi="Symbol" w:hint="default"/>
      </w:rPr>
    </w:lvl>
    <w:lvl w:ilvl="4" w:tplc="080A0003">
      <w:start w:val="1"/>
      <w:numFmt w:val="bullet"/>
      <w:lvlText w:val="o"/>
      <w:lvlJc w:val="left"/>
      <w:pPr>
        <w:ind w:left="3742" w:hanging="360"/>
      </w:pPr>
      <w:rPr>
        <w:rFonts w:ascii="Courier New" w:hAnsi="Courier New" w:cs="Courier New" w:hint="default"/>
      </w:rPr>
    </w:lvl>
    <w:lvl w:ilvl="5" w:tplc="080A0005">
      <w:start w:val="1"/>
      <w:numFmt w:val="bullet"/>
      <w:lvlText w:val=""/>
      <w:lvlJc w:val="left"/>
      <w:pPr>
        <w:ind w:left="4462" w:hanging="360"/>
      </w:pPr>
      <w:rPr>
        <w:rFonts w:ascii="Wingdings" w:hAnsi="Wingdings" w:hint="default"/>
      </w:rPr>
    </w:lvl>
    <w:lvl w:ilvl="6" w:tplc="080A0001">
      <w:start w:val="1"/>
      <w:numFmt w:val="bullet"/>
      <w:lvlText w:val=""/>
      <w:lvlJc w:val="left"/>
      <w:pPr>
        <w:ind w:left="5182" w:hanging="360"/>
      </w:pPr>
      <w:rPr>
        <w:rFonts w:ascii="Symbol" w:hAnsi="Symbol" w:hint="default"/>
      </w:rPr>
    </w:lvl>
    <w:lvl w:ilvl="7" w:tplc="080A0003">
      <w:start w:val="1"/>
      <w:numFmt w:val="bullet"/>
      <w:lvlText w:val="o"/>
      <w:lvlJc w:val="left"/>
      <w:pPr>
        <w:ind w:left="5902" w:hanging="360"/>
      </w:pPr>
      <w:rPr>
        <w:rFonts w:ascii="Courier New" w:hAnsi="Courier New" w:cs="Courier New" w:hint="default"/>
      </w:rPr>
    </w:lvl>
    <w:lvl w:ilvl="8" w:tplc="080A0005">
      <w:start w:val="1"/>
      <w:numFmt w:val="bullet"/>
      <w:lvlText w:val=""/>
      <w:lvlJc w:val="left"/>
      <w:pPr>
        <w:ind w:left="6622" w:hanging="360"/>
      </w:pPr>
      <w:rPr>
        <w:rFonts w:ascii="Wingdings" w:hAnsi="Wingdings" w:hint="default"/>
      </w:rPr>
    </w:lvl>
  </w:abstractNum>
  <w:abstractNum w:abstractNumId="10" w15:restartNumberingAfterBreak="0">
    <w:nsid w:val="2CAE5BAB"/>
    <w:multiLevelType w:val="hybridMultilevel"/>
    <w:tmpl w:val="DF5EB0F2"/>
    <w:lvl w:ilvl="0" w:tplc="7B224F70">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3E102C74"/>
    <w:multiLevelType w:val="hybridMultilevel"/>
    <w:tmpl w:val="27A8CA76"/>
    <w:lvl w:ilvl="0" w:tplc="BDEA6B2C">
      <w:start w:val="1"/>
      <w:numFmt w:val="decimal"/>
      <w:pStyle w:val="Ttulo1"/>
      <w:lvlText w:val="%1."/>
      <w:lvlJc w:val="left"/>
      <w:pPr>
        <w:tabs>
          <w:tab w:val="num" w:pos="720"/>
        </w:tabs>
        <w:ind w:left="720" w:hanging="720"/>
      </w:pPr>
    </w:lvl>
    <w:lvl w:ilvl="1" w:tplc="EA181C8E">
      <w:start w:val="1"/>
      <w:numFmt w:val="decimal"/>
      <w:pStyle w:val="Ttulo2"/>
      <w:lvlText w:val="%2."/>
      <w:lvlJc w:val="left"/>
      <w:pPr>
        <w:tabs>
          <w:tab w:val="num" w:pos="1440"/>
        </w:tabs>
        <w:ind w:left="1440" w:hanging="720"/>
      </w:pPr>
    </w:lvl>
    <w:lvl w:ilvl="2" w:tplc="C56EBB20">
      <w:start w:val="1"/>
      <w:numFmt w:val="decimal"/>
      <w:pStyle w:val="Ttulo3"/>
      <w:lvlText w:val="%3."/>
      <w:lvlJc w:val="left"/>
      <w:pPr>
        <w:tabs>
          <w:tab w:val="num" w:pos="2160"/>
        </w:tabs>
        <w:ind w:left="2160" w:hanging="720"/>
      </w:pPr>
    </w:lvl>
    <w:lvl w:ilvl="3" w:tplc="5C524998">
      <w:start w:val="1"/>
      <w:numFmt w:val="decimal"/>
      <w:pStyle w:val="Ttulo4"/>
      <w:lvlText w:val="%4."/>
      <w:lvlJc w:val="left"/>
      <w:pPr>
        <w:tabs>
          <w:tab w:val="num" w:pos="2880"/>
        </w:tabs>
        <w:ind w:left="2880" w:hanging="720"/>
      </w:pPr>
    </w:lvl>
    <w:lvl w:ilvl="4" w:tplc="9CF86FF6">
      <w:start w:val="1"/>
      <w:numFmt w:val="decimal"/>
      <w:pStyle w:val="Ttulo5"/>
      <w:lvlText w:val="%5."/>
      <w:lvlJc w:val="left"/>
      <w:pPr>
        <w:tabs>
          <w:tab w:val="num" w:pos="3600"/>
        </w:tabs>
        <w:ind w:left="3600" w:hanging="720"/>
      </w:pPr>
    </w:lvl>
    <w:lvl w:ilvl="5" w:tplc="B3101A2C">
      <w:start w:val="1"/>
      <w:numFmt w:val="decimal"/>
      <w:pStyle w:val="Ttulo6"/>
      <w:lvlText w:val="%6."/>
      <w:lvlJc w:val="left"/>
      <w:pPr>
        <w:tabs>
          <w:tab w:val="num" w:pos="4320"/>
        </w:tabs>
        <w:ind w:left="4320" w:hanging="720"/>
      </w:pPr>
    </w:lvl>
    <w:lvl w:ilvl="6" w:tplc="8E7CA6A0">
      <w:start w:val="1"/>
      <w:numFmt w:val="decimal"/>
      <w:pStyle w:val="Ttulo7"/>
      <w:lvlText w:val="%7."/>
      <w:lvlJc w:val="left"/>
      <w:pPr>
        <w:tabs>
          <w:tab w:val="num" w:pos="5040"/>
        </w:tabs>
        <w:ind w:left="5040" w:hanging="720"/>
      </w:pPr>
    </w:lvl>
    <w:lvl w:ilvl="7" w:tplc="D946F4F2">
      <w:start w:val="1"/>
      <w:numFmt w:val="decimal"/>
      <w:pStyle w:val="Ttulo8"/>
      <w:lvlText w:val="%8."/>
      <w:lvlJc w:val="left"/>
      <w:pPr>
        <w:tabs>
          <w:tab w:val="num" w:pos="5760"/>
        </w:tabs>
        <w:ind w:left="5760" w:hanging="720"/>
      </w:pPr>
    </w:lvl>
    <w:lvl w:ilvl="8" w:tplc="9E7A2E26">
      <w:start w:val="1"/>
      <w:numFmt w:val="decimal"/>
      <w:pStyle w:val="Ttulo9"/>
      <w:lvlText w:val="%9."/>
      <w:lvlJc w:val="left"/>
      <w:pPr>
        <w:tabs>
          <w:tab w:val="num" w:pos="6480"/>
        </w:tabs>
        <w:ind w:left="6480" w:hanging="720"/>
      </w:pPr>
    </w:lvl>
  </w:abstractNum>
  <w:abstractNum w:abstractNumId="12" w15:restartNumberingAfterBreak="0">
    <w:nsid w:val="3EF74597"/>
    <w:multiLevelType w:val="hybridMultilevel"/>
    <w:tmpl w:val="F13059E8"/>
    <w:lvl w:ilvl="0" w:tplc="7B224F70">
      <w:numFmt w:val="bullet"/>
      <w:lvlText w:val="•"/>
      <w:lvlJc w:val="left"/>
      <w:pPr>
        <w:ind w:left="1425" w:hanging="360"/>
      </w:pPr>
      <w:rPr>
        <w:rFonts w:ascii="Arial" w:eastAsia="Times New Roman" w:hAnsi="Arial" w:cs="Aria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13" w15:restartNumberingAfterBreak="0">
    <w:nsid w:val="451F7CEE"/>
    <w:multiLevelType w:val="hybridMultilevel"/>
    <w:tmpl w:val="11822E0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C743DB9"/>
    <w:multiLevelType w:val="hybridMultilevel"/>
    <w:tmpl w:val="6158E95E"/>
    <w:lvl w:ilvl="0" w:tplc="7B224F7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1EA1528"/>
    <w:multiLevelType w:val="hybridMultilevel"/>
    <w:tmpl w:val="62A60D56"/>
    <w:lvl w:ilvl="0" w:tplc="080A0011">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6" w15:restartNumberingAfterBreak="0">
    <w:nsid w:val="66EC34F2"/>
    <w:multiLevelType w:val="hybridMultilevel"/>
    <w:tmpl w:val="60F4D2FE"/>
    <w:lvl w:ilvl="0" w:tplc="38A803A0">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7D63D40"/>
    <w:multiLevelType w:val="hybridMultilevel"/>
    <w:tmpl w:val="03F06ECA"/>
    <w:lvl w:ilvl="0" w:tplc="DD409DD0">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A6B5D4F"/>
    <w:multiLevelType w:val="hybridMultilevel"/>
    <w:tmpl w:val="D5EE9292"/>
    <w:lvl w:ilvl="0" w:tplc="7B224F7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9E16CD5"/>
    <w:multiLevelType w:val="hybridMultilevel"/>
    <w:tmpl w:val="D0525706"/>
    <w:lvl w:ilvl="0" w:tplc="227AE6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AE44E70"/>
    <w:multiLevelType w:val="hybridMultilevel"/>
    <w:tmpl w:val="511ABBA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1"/>
  </w:num>
  <w:num w:numId="2">
    <w:abstractNumId w:val="0"/>
  </w:num>
  <w:num w:numId="3">
    <w:abstractNumId w:val="19"/>
  </w:num>
  <w:num w:numId="4">
    <w:abstractNumId w:val="18"/>
  </w:num>
  <w:num w:numId="5">
    <w:abstractNumId w:val="14"/>
  </w:num>
  <w:num w:numId="6">
    <w:abstractNumId w:val="7"/>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3"/>
  </w:num>
  <w:num w:numId="11">
    <w:abstractNumId w:val="20"/>
  </w:num>
  <w:num w:numId="1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9"/>
  </w:num>
  <w:num w:numId="16">
    <w:abstractNumId w:val="4"/>
  </w:num>
  <w:num w:numId="17">
    <w:abstractNumId w:val="12"/>
  </w:num>
  <w:num w:numId="18">
    <w:abstractNumId w:val="8"/>
  </w:num>
  <w:num w:numId="19">
    <w:abstractNumId w:val="1"/>
  </w:num>
  <w:num w:numId="20">
    <w:abstractNumId w:val="16"/>
  </w:num>
  <w:num w:numId="21">
    <w:abstractNumId w:val="6"/>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MX" w:vendorID="64" w:dllVersion="0" w:nlCheck="1" w:checkStyle="0"/>
  <w:activeWritingStyle w:appName="MSWord" w:lang="es-ES" w:vendorID="64" w:dllVersion="0" w:nlCheck="1" w:checkStyle="0"/>
  <w:activeWritingStyle w:appName="MSWord" w:lang="pt-BR"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706"/>
    <w:rsid w:val="00000B44"/>
    <w:rsid w:val="00002760"/>
    <w:rsid w:val="000027DA"/>
    <w:rsid w:val="00003C0A"/>
    <w:rsid w:val="00003E8E"/>
    <w:rsid w:val="000040A5"/>
    <w:rsid w:val="00004973"/>
    <w:rsid w:val="0000524F"/>
    <w:rsid w:val="000067B8"/>
    <w:rsid w:val="00006ED9"/>
    <w:rsid w:val="00007073"/>
    <w:rsid w:val="00007819"/>
    <w:rsid w:val="00010200"/>
    <w:rsid w:val="00010E6E"/>
    <w:rsid w:val="000114A5"/>
    <w:rsid w:val="00012C51"/>
    <w:rsid w:val="000136C4"/>
    <w:rsid w:val="00014D3A"/>
    <w:rsid w:val="000158BC"/>
    <w:rsid w:val="00016034"/>
    <w:rsid w:val="00016FBA"/>
    <w:rsid w:val="00017462"/>
    <w:rsid w:val="00017F5B"/>
    <w:rsid w:val="000212EA"/>
    <w:rsid w:val="00022028"/>
    <w:rsid w:val="000224E1"/>
    <w:rsid w:val="00023415"/>
    <w:rsid w:val="00023A46"/>
    <w:rsid w:val="0002776C"/>
    <w:rsid w:val="00027F93"/>
    <w:rsid w:val="00031F5C"/>
    <w:rsid w:val="00032058"/>
    <w:rsid w:val="0003237D"/>
    <w:rsid w:val="000324DC"/>
    <w:rsid w:val="00033C7E"/>
    <w:rsid w:val="00033E69"/>
    <w:rsid w:val="0003458C"/>
    <w:rsid w:val="00034C6F"/>
    <w:rsid w:val="00035692"/>
    <w:rsid w:val="00035A3A"/>
    <w:rsid w:val="00035FC1"/>
    <w:rsid w:val="00036026"/>
    <w:rsid w:val="000363F0"/>
    <w:rsid w:val="00040ADA"/>
    <w:rsid w:val="00040D78"/>
    <w:rsid w:val="0004219D"/>
    <w:rsid w:val="00042944"/>
    <w:rsid w:val="000450B1"/>
    <w:rsid w:val="00045802"/>
    <w:rsid w:val="00046E3D"/>
    <w:rsid w:val="00050AE1"/>
    <w:rsid w:val="0005199A"/>
    <w:rsid w:val="000531A1"/>
    <w:rsid w:val="00053E64"/>
    <w:rsid w:val="000550F3"/>
    <w:rsid w:val="00055751"/>
    <w:rsid w:val="00055B97"/>
    <w:rsid w:val="00060ADE"/>
    <w:rsid w:val="00061B9F"/>
    <w:rsid w:val="000622E0"/>
    <w:rsid w:val="00062803"/>
    <w:rsid w:val="000629EB"/>
    <w:rsid w:val="00063FAC"/>
    <w:rsid w:val="00064540"/>
    <w:rsid w:val="0006580B"/>
    <w:rsid w:val="00065897"/>
    <w:rsid w:val="00065922"/>
    <w:rsid w:val="0006723A"/>
    <w:rsid w:val="00067292"/>
    <w:rsid w:val="00067609"/>
    <w:rsid w:val="000707CB"/>
    <w:rsid w:val="00071011"/>
    <w:rsid w:val="000736CC"/>
    <w:rsid w:val="0007530D"/>
    <w:rsid w:val="0007534A"/>
    <w:rsid w:val="00075F8F"/>
    <w:rsid w:val="000764D2"/>
    <w:rsid w:val="00076B7C"/>
    <w:rsid w:val="00076D7C"/>
    <w:rsid w:val="000771CD"/>
    <w:rsid w:val="000777C2"/>
    <w:rsid w:val="00077C05"/>
    <w:rsid w:val="00080564"/>
    <w:rsid w:val="0008143D"/>
    <w:rsid w:val="00081823"/>
    <w:rsid w:val="000823F7"/>
    <w:rsid w:val="0008297F"/>
    <w:rsid w:val="00082F72"/>
    <w:rsid w:val="000833EE"/>
    <w:rsid w:val="0008342B"/>
    <w:rsid w:val="00084BE8"/>
    <w:rsid w:val="0009004D"/>
    <w:rsid w:val="0009089F"/>
    <w:rsid w:val="00091BA8"/>
    <w:rsid w:val="00091CE7"/>
    <w:rsid w:val="00092705"/>
    <w:rsid w:val="000944D6"/>
    <w:rsid w:val="00094A1E"/>
    <w:rsid w:val="00094D4F"/>
    <w:rsid w:val="00094EBD"/>
    <w:rsid w:val="00095B15"/>
    <w:rsid w:val="000A0502"/>
    <w:rsid w:val="000A084B"/>
    <w:rsid w:val="000A407A"/>
    <w:rsid w:val="000A4346"/>
    <w:rsid w:val="000A45CB"/>
    <w:rsid w:val="000A4ED2"/>
    <w:rsid w:val="000A583C"/>
    <w:rsid w:val="000A71B5"/>
    <w:rsid w:val="000A7A75"/>
    <w:rsid w:val="000B1A27"/>
    <w:rsid w:val="000B229D"/>
    <w:rsid w:val="000B280C"/>
    <w:rsid w:val="000B2866"/>
    <w:rsid w:val="000B4097"/>
    <w:rsid w:val="000B4ADF"/>
    <w:rsid w:val="000B5D3B"/>
    <w:rsid w:val="000C02E1"/>
    <w:rsid w:val="000C0B6A"/>
    <w:rsid w:val="000C1A7E"/>
    <w:rsid w:val="000C287B"/>
    <w:rsid w:val="000C412C"/>
    <w:rsid w:val="000C5667"/>
    <w:rsid w:val="000C60FF"/>
    <w:rsid w:val="000C6103"/>
    <w:rsid w:val="000C69E4"/>
    <w:rsid w:val="000C7341"/>
    <w:rsid w:val="000C7786"/>
    <w:rsid w:val="000D0E11"/>
    <w:rsid w:val="000D0EFC"/>
    <w:rsid w:val="000D64AF"/>
    <w:rsid w:val="000D7050"/>
    <w:rsid w:val="000E1897"/>
    <w:rsid w:val="000E2903"/>
    <w:rsid w:val="000E2B5E"/>
    <w:rsid w:val="000E3740"/>
    <w:rsid w:val="000E4289"/>
    <w:rsid w:val="000E57D6"/>
    <w:rsid w:val="000E70DF"/>
    <w:rsid w:val="000E7665"/>
    <w:rsid w:val="000E776C"/>
    <w:rsid w:val="000F0176"/>
    <w:rsid w:val="000F0DB3"/>
    <w:rsid w:val="000F1178"/>
    <w:rsid w:val="000F17DD"/>
    <w:rsid w:val="000F1D79"/>
    <w:rsid w:val="000F2751"/>
    <w:rsid w:val="000F2C1F"/>
    <w:rsid w:val="000F464B"/>
    <w:rsid w:val="000F4F18"/>
    <w:rsid w:val="000F5247"/>
    <w:rsid w:val="000F563A"/>
    <w:rsid w:val="000F61A0"/>
    <w:rsid w:val="000F7623"/>
    <w:rsid w:val="000F7D07"/>
    <w:rsid w:val="0010050F"/>
    <w:rsid w:val="001009E8"/>
    <w:rsid w:val="00101A39"/>
    <w:rsid w:val="0010297A"/>
    <w:rsid w:val="00103ABF"/>
    <w:rsid w:val="0010426F"/>
    <w:rsid w:val="00106EBC"/>
    <w:rsid w:val="00107584"/>
    <w:rsid w:val="001127A8"/>
    <w:rsid w:val="001127DE"/>
    <w:rsid w:val="00112880"/>
    <w:rsid w:val="00113508"/>
    <w:rsid w:val="001139B5"/>
    <w:rsid w:val="00115ACA"/>
    <w:rsid w:val="00115E41"/>
    <w:rsid w:val="0011628A"/>
    <w:rsid w:val="00122AC2"/>
    <w:rsid w:val="00125E32"/>
    <w:rsid w:val="00126AEA"/>
    <w:rsid w:val="0012744C"/>
    <w:rsid w:val="001306A2"/>
    <w:rsid w:val="00131A97"/>
    <w:rsid w:val="00132185"/>
    <w:rsid w:val="0013232C"/>
    <w:rsid w:val="001326B1"/>
    <w:rsid w:val="001339F4"/>
    <w:rsid w:val="00134925"/>
    <w:rsid w:val="001350E2"/>
    <w:rsid w:val="00135C36"/>
    <w:rsid w:val="00136834"/>
    <w:rsid w:val="001404BD"/>
    <w:rsid w:val="00140872"/>
    <w:rsid w:val="00141CB8"/>
    <w:rsid w:val="00142460"/>
    <w:rsid w:val="001443C3"/>
    <w:rsid w:val="00144B29"/>
    <w:rsid w:val="00144E81"/>
    <w:rsid w:val="00144EE0"/>
    <w:rsid w:val="00147261"/>
    <w:rsid w:val="00152665"/>
    <w:rsid w:val="00152934"/>
    <w:rsid w:val="00152F1D"/>
    <w:rsid w:val="00155A47"/>
    <w:rsid w:val="001562B7"/>
    <w:rsid w:val="00156D8A"/>
    <w:rsid w:val="00156F0F"/>
    <w:rsid w:val="0015706A"/>
    <w:rsid w:val="00157163"/>
    <w:rsid w:val="001574CC"/>
    <w:rsid w:val="00161311"/>
    <w:rsid w:val="00161732"/>
    <w:rsid w:val="0016291F"/>
    <w:rsid w:val="00163006"/>
    <w:rsid w:val="00163C46"/>
    <w:rsid w:val="001640BB"/>
    <w:rsid w:val="00164F2C"/>
    <w:rsid w:val="00165276"/>
    <w:rsid w:val="0016619A"/>
    <w:rsid w:val="001679DD"/>
    <w:rsid w:val="00167CCF"/>
    <w:rsid w:val="00172B33"/>
    <w:rsid w:val="0017348B"/>
    <w:rsid w:val="00173D93"/>
    <w:rsid w:val="001744D3"/>
    <w:rsid w:val="0017477A"/>
    <w:rsid w:val="00177E0B"/>
    <w:rsid w:val="00180E14"/>
    <w:rsid w:val="001811EF"/>
    <w:rsid w:val="0018132D"/>
    <w:rsid w:val="00182D6B"/>
    <w:rsid w:val="00183356"/>
    <w:rsid w:val="001839F9"/>
    <w:rsid w:val="001848B1"/>
    <w:rsid w:val="00184A28"/>
    <w:rsid w:val="00185E5D"/>
    <w:rsid w:val="001876EE"/>
    <w:rsid w:val="00191848"/>
    <w:rsid w:val="00191E3F"/>
    <w:rsid w:val="001931F3"/>
    <w:rsid w:val="00193F2E"/>
    <w:rsid w:val="001952D2"/>
    <w:rsid w:val="0019624C"/>
    <w:rsid w:val="001968A2"/>
    <w:rsid w:val="00196C70"/>
    <w:rsid w:val="0019759A"/>
    <w:rsid w:val="001978B1"/>
    <w:rsid w:val="001A0E14"/>
    <w:rsid w:val="001A1457"/>
    <w:rsid w:val="001A2F2E"/>
    <w:rsid w:val="001A4429"/>
    <w:rsid w:val="001A77FC"/>
    <w:rsid w:val="001B0330"/>
    <w:rsid w:val="001B146A"/>
    <w:rsid w:val="001B1859"/>
    <w:rsid w:val="001B1DDA"/>
    <w:rsid w:val="001B45F0"/>
    <w:rsid w:val="001B49A9"/>
    <w:rsid w:val="001B4E0A"/>
    <w:rsid w:val="001B5363"/>
    <w:rsid w:val="001B6DC2"/>
    <w:rsid w:val="001B7AF8"/>
    <w:rsid w:val="001B7B0B"/>
    <w:rsid w:val="001C024D"/>
    <w:rsid w:val="001C0B27"/>
    <w:rsid w:val="001C1BA0"/>
    <w:rsid w:val="001C1BCC"/>
    <w:rsid w:val="001C26AD"/>
    <w:rsid w:val="001C3DC4"/>
    <w:rsid w:val="001C40DD"/>
    <w:rsid w:val="001C4507"/>
    <w:rsid w:val="001C6B08"/>
    <w:rsid w:val="001C761B"/>
    <w:rsid w:val="001D0017"/>
    <w:rsid w:val="001D0398"/>
    <w:rsid w:val="001D057D"/>
    <w:rsid w:val="001D0D9B"/>
    <w:rsid w:val="001D0F11"/>
    <w:rsid w:val="001D1127"/>
    <w:rsid w:val="001D3032"/>
    <w:rsid w:val="001D3616"/>
    <w:rsid w:val="001D4841"/>
    <w:rsid w:val="001D518C"/>
    <w:rsid w:val="001D59E2"/>
    <w:rsid w:val="001D5DD0"/>
    <w:rsid w:val="001D6002"/>
    <w:rsid w:val="001D6107"/>
    <w:rsid w:val="001D6908"/>
    <w:rsid w:val="001D69E3"/>
    <w:rsid w:val="001D77A6"/>
    <w:rsid w:val="001E00B4"/>
    <w:rsid w:val="001E0C6C"/>
    <w:rsid w:val="001E10A3"/>
    <w:rsid w:val="001E20DF"/>
    <w:rsid w:val="001E2233"/>
    <w:rsid w:val="001E347C"/>
    <w:rsid w:val="001E3F21"/>
    <w:rsid w:val="001E3F30"/>
    <w:rsid w:val="001E3F9A"/>
    <w:rsid w:val="001E3FFC"/>
    <w:rsid w:val="001E4148"/>
    <w:rsid w:val="001E4773"/>
    <w:rsid w:val="001E5412"/>
    <w:rsid w:val="001E615E"/>
    <w:rsid w:val="001E79EB"/>
    <w:rsid w:val="001F01D8"/>
    <w:rsid w:val="001F15D2"/>
    <w:rsid w:val="001F20C2"/>
    <w:rsid w:val="001F2D57"/>
    <w:rsid w:val="001F30E6"/>
    <w:rsid w:val="001F3BB0"/>
    <w:rsid w:val="001F4CCB"/>
    <w:rsid w:val="001F550B"/>
    <w:rsid w:val="001F674B"/>
    <w:rsid w:val="001F70B3"/>
    <w:rsid w:val="001F7A1D"/>
    <w:rsid w:val="002000ED"/>
    <w:rsid w:val="00201B95"/>
    <w:rsid w:val="002024A9"/>
    <w:rsid w:val="00202CA9"/>
    <w:rsid w:val="002036AD"/>
    <w:rsid w:val="002039B6"/>
    <w:rsid w:val="0020443D"/>
    <w:rsid w:val="00204912"/>
    <w:rsid w:val="002068A3"/>
    <w:rsid w:val="0020724C"/>
    <w:rsid w:val="0021124F"/>
    <w:rsid w:val="0021238E"/>
    <w:rsid w:val="00212765"/>
    <w:rsid w:val="002132EF"/>
    <w:rsid w:val="00213509"/>
    <w:rsid w:val="00213AA6"/>
    <w:rsid w:val="0021458A"/>
    <w:rsid w:val="00216E00"/>
    <w:rsid w:val="00217877"/>
    <w:rsid w:val="00222617"/>
    <w:rsid w:val="00222AAC"/>
    <w:rsid w:val="0022352A"/>
    <w:rsid w:val="00224952"/>
    <w:rsid w:val="002260C8"/>
    <w:rsid w:val="00226D2C"/>
    <w:rsid w:val="00227DE5"/>
    <w:rsid w:val="00232035"/>
    <w:rsid w:val="0023223B"/>
    <w:rsid w:val="002323A7"/>
    <w:rsid w:val="002331FC"/>
    <w:rsid w:val="00233987"/>
    <w:rsid w:val="002365D1"/>
    <w:rsid w:val="00237D93"/>
    <w:rsid w:val="00240011"/>
    <w:rsid w:val="002401B7"/>
    <w:rsid w:val="00240323"/>
    <w:rsid w:val="00242CCD"/>
    <w:rsid w:val="00243621"/>
    <w:rsid w:val="00243A86"/>
    <w:rsid w:val="002443FD"/>
    <w:rsid w:val="00244B53"/>
    <w:rsid w:val="00246998"/>
    <w:rsid w:val="002472D0"/>
    <w:rsid w:val="00247F3B"/>
    <w:rsid w:val="00247FD1"/>
    <w:rsid w:val="00250189"/>
    <w:rsid w:val="002502D4"/>
    <w:rsid w:val="0025039B"/>
    <w:rsid w:val="00250A9A"/>
    <w:rsid w:val="00253FE6"/>
    <w:rsid w:val="00254424"/>
    <w:rsid w:val="00256563"/>
    <w:rsid w:val="00256DE7"/>
    <w:rsid w:val="00256EA8"/>
    <w:rsid w:val="0025723D"/>
    <w:rsid w:val="0026005F"/>
    <w:rsid w:val="002604E4"/>
    <w:rsid w:val="00260C9F"/>
    <w:rsid w:val="002623BD"/>
    <w:rsid w:val="00262569"/>
    <w:rsid w:val="00262A2D"/>
    <w:rsid w:val="00263677"/>
    <w:rsid w:val="00264238"/>
    <w:rsid w:val="00264747"/>
    <w:rsid w:val="002656E4"/>
    <w:rsid w:val="00265B6A"/>
    <w:rsid w:val="00265F51"/>
    <w:rsid w:val="00266259"/>
    <w:rsid w:val="00266A65"/>
    <w:rsid w:val="00266F38"/>
    <w:rsid w:val="00266F8B"/>
    <w:rsid w:val="00267E7B"/>
    <w:rsid w:val="00267F3A"/>
    <w:rsid w:val="00271346"/>
    <w:rsid w:val="00273759"/>
    <w:rsid w:val="00273E67"/>
    <w:rsid w:val="00275C2F"/>
    <w:rsid w:val="0027701B"/>
    <w:rsid w:val="002771EA"/>
    <w:rsid w:val="0027760D"/>
    <w:rsid w:val="00277875"/>
    <w:rsid w:val="0028104B"/>
    <w:rsid w:val="00282975"/>
    <w:rsid w:val="00283680"/>
    <w:rsid w:val="00285842"/>
    <w:rsid w:val="00285EDF"/>
    <w:rsid w:val="00286471"/>
    <w:rsid w:val="00287014"/>
    <w:rsid w:val="002870A4"/>
    <w:rsid w:val="002911DF"/>
    <w:rsid w:val="002914F6"/>
    <w:rsid w:val="00292E88"/>
    <w:rsid w:val="00293208"/>
    <w:rsid w:val="00294955"/>
    <w:rsid w:val="002949E1"/>
    <w:rsid w:val="00294EB2"/>
    <w:rsid w:val="002951AD"/>
    <w:rsid w:val="00296318"/>
    <w:rsid w:val="00297C21"/>
    <w:rsid w:val="002A1E58"/>
    <w:rsid w:val="002A36AD"/>
    <w:rsid w:val="002A3B69"/>
    <w:rsid w:val="002A474A"/>
    <w:rsid w:val="002A4910"/>
    <w:rsid w:val="002A4A46"/>
    <w:rsid w:val="002A50D9"/>
    <w:rsid w:val="002A61E3"/>
    <w:rsid w:val="002A6622"/>
    <w:rsid w:val="002A670E"/>
    <w:rsid w:val="002A6B4A"/>
    <w:rsid w:val="002A6C5E"/>
    <w:rsid w:val="002A7716"/>
    <w:rsid w:val="002A7DEB"/>
    <w:rsid w:val="002B3BCA"/>
    <w:rsid w:val="002B43C9"/>
    <w:rsid w:val="002C0E0A"/>
    <w:rsid w:val="002C243F"/>
    <w:rsid w:val="002C267E"/>
    <w:rsid w:val="002C26A0"/>
    <w:rsid w:val="002C328E"/>
    <w:rsid w:val="002C5AA2"/>
    <w:rsid w:val="002C6ED2"/>
    <w:rsid w:val="002C7FCA"/>
    <w:rsid w:val="002D00DE"/>
    <w:rsid w:val="002D12C4"/>
    <w:rsid w:val="002D1BDD"/>
    <w:rsid w:val="002D2798"/>
    <w:rsid w:val="002D3E90"/>
    <w:rsid w:val="002D41A4"/>
    <w:rsid w:val="002D50F3"/>
    <w:rsid w:val="002D5814"/>
    <w:rsid w:val="002D68C3"/>
    <w:rsid w:val="002D764C"/>
    <w:rsid w:val="002D7888"/>
    <w:rsid w:val="002E03FE"/>
    <w:rsid w:val="002E06BE"/>
    <w:rsid w:val="002E0A0D"/>
    <w:rsid w:val="002E0C19"/>
    <w:rsid w:val="002E1B76"/>
    <w:rsid w:val="002E1D59"/>
    <w:rsid w:val="002E257B"/>
    <w:rsid w:val="002E27AA"/>
    <w:rsid w:val="002E2A26"/>
    <w:rsid w:val="002E4985"/>
    <w:rsid w:val="002E4F02"/>
    <w:rsid w:val="002E5A84"/>
    <w:rsid w:val="002E66D9"/>
    <w:rsid w:val="002E6F22"/>
    <w:rsid w:val="002E7E51"/>
    <w:rsid w:val="002F0E53"/>
    <w:rsid w:val="002F0EB5"/>
    <w:rsid w:val="002F2F0E"/>
    <w:rsid w:val="002F30D4"/>
    <w:rsid w:val="002F431A"/>
    <w:rsid w:val="002F5B49"/>
    <w:rsid w:val="002F5D38"/>
    <w:rsid w:val="002F69AE"/>
    <w:rsid w:val="002F6ACE"/>
    <w:rsid w:val="002F7574"/>
    <w:rsid w:val="002F7CC0"/>
    <w:rsid w:val="0030101C"/>
    <w:rsid w:val="0030276B"/>
    <w:rsid w:val="00303C46"/>
    <w:rsid w:val="00304625"/>
    <w:rsid w:val="00304E12"/>
    <w:rsid w:val="00305CFB"/>
    <w:rsid w:val="003060A2"/>
    <w:rsid w:val="00306817"/>
    <w:rsid w:val="00307E66"/>
    <w:rsid w:val="0031014A"/>
    <w:rsid w:val="00311E03"/>
    <w:rsid w:val="003120E6"/>
    <w:rsid w:val="00312BA4"/>
    <w:rsid w:val="003139D0"/>
    <w:rsid w:val="00314939"/>
    <w:rsid w:val="003165BB"/>
    <w:rsid w:val="00316BFA"/>
    <w:rsid w:val="00320290"/>
    <w:rsid w:val="003209EE"/>
    <w:rsid w:val="00323120"/>
    <w:rsid w:val="003240CB"/>
    <w:rsid w:val="00325354"/>
    <w:rsid w:val="003255FF"/>
    <w:rsid w:val="003269E4"/>
    <w:rsid w:val="00327DCB"/>
    <w:rsid w:val="00330B2B"/>
    <w:rsid w:val="00330DAA"/>
    <w:rsid w:val="003312BE"/>
    <w:rsid w:val="00333A7E"/>
    <w:rsid w:val="0033508B"/>
    <w:rsid w:val="00336249"/>
    <w:rsid w:val="003367FA"/>
    <w:rsid w:val="00337B65"/>
    <w:rsid w:val="00340539"/>
    <w:rsid w:val="00341D4F"/>
    <w:rsid w:val="00342FEB"/>
    <w:rsid w:val="0034396D"/>
    <w:rsid w:val="00343E9B"/>
    <w:rsid w:val="003444D0"/>
    <w:rsid w:val="003451EF"/>
    <w:rsid w:val="00346CA7"/>
    <w:rsid w:val="00350C74"/>
    <w:rsid w:val="00350CA2"/>
    <w:rsid w:val="003529E1"/>
    <w:rsid w:val="003535BE"/>
    <w:rsid w:val="0035437A"/>
    <w:rsid w:val="00354BB6"/>
    <w:rsid w:val="00354E4A"/>
    <w:rsid w:val="00355ADD"/>
    <w:rsid w:val="00355FEB"/>
    <w:rsid w:val="0035691F"/>
    <w:rsid w:val="00357AB3"/>
    <w:rsid w:val="0036105A"/>
    <w:rsid w:val="003632FB"/>
    <w:rsid w:val="003636A2"/>
    <w:rsid w:val="0036426C"/>
    <w:rsid w:val="00364FB9"/>
    <w:rsid w:val="00365147"/>
    <w:rsid w:val="003654A7"/>
    <w:rsid w:val="0036634E"/>
    <w:rsid w:val="003663D5"/>
    <w:rsid w:val="00367678"/>
    <w:rsid w:val="00370170"/>
    <w:rsid w:val="00370673"/>
    <w:rsid w:val="003707C6"/>
    <w:rsid w:val="00370A5C"/>
    <w:rsid w:val="003715BA"/>
    <w:rsid w:val="00371B3B"/>
    <w:rsid w:val="00372265"/>
    <w:rsid w:val="00372ABD"/>
    <w:rsid w:val="00372E5C"/>
    <w:rsid w:val="00374D1F"/>
    <w:rsid w:val="00376122"/>
    <w:rsid w:val="0037643D"/>
    <w:rsid w:val="00376944"/>
    <w:rsid w:val="00376A17"/>
    <w:rsid w:val="0038054A"/>
    <w:rsid w:val="003815C8"/>
    <w:rsid w:val="003815D5"/>
    <w:rsid w:val="00381CD5"/>
    <w:rsid w:val="00381DBA"/>
    <w:rsid w:val="003835B8"/>
    <w:rsid w:val="00383C77"/>
    <w:rsid w:val="00384126"/>
    <w:rsid w:val="00384EBA"/>
    <w:rsid w:val="0038634F"/>
    <w:rsid w:val="00386E69"/>
    <w:rsid w:val="003873CE"/>
    <w:rsid w:val="003875D9"/>
    <w:rsid w:val="00387BFC"/>
    <w:rsid w:val="00391140"/>
    <w:rsid w:val="00392615"/>
    <w:rsid w:val="00392F0C"/>
    <w:rsid w:val="00392F39"/>
    <w:rsid w:val="00393633"/>
    <w:rsid w:val="00393693"/>
    <w:rsid w:val="0039693C"/>
    <w:rsid w:val="003A1BB2"/>
    <w:rsid w:val="003A2287"/>
    <w:rsid w:val="003A2A89"/>
    <w:rsid w:val="003A5C4E"/>
    <w:rsid w:val="003A64EE"/>
    <w:rsid w:val="003B0932"/>
    <w:rsid w:val="003B0D5F"/>
    <w:rsid w:val="003B1301"/>
    <w:rsid w:val="003B14CF"/>
    <w:rsid w:val="003B227B"/>
    <w:rsid w:val="003B5716"/>
    <w:rsid w:val="003B701F"/>
    <w:rsid w:val="003B7654"/>
    <w:rsid w:val="003C031E"/>
    <w:rsid w:val="003C0536"/>
    <w:rsid w:val="003C0D7C"/>
    <w:rsid w:val="003C0F1D"/>
    <w:rsid w:val="003C13C1"/>
    <w:rsid w:val="003C328E"/>
    <w:rsid w:val="003C44BF"/>
    <w:rsid w:val="003C540A"/>
    <w:rsid w:val="003C55AB"/>
    <w:rsid w:val="003C6C83"/>
    <w:rsid w:val="003C780C"/>
    <w:rsid w:val="003D0F25"/>
    <w:rsid w:val="003D189D"/>
    <w:rsid w:val="003D1966"/>
    <w:rsid w:val="003D2EEE"/>
    <w:rsid w:val="003D30DF"/>
    <w:rsid w:val="003D33E0"/>
    <w:rsid w:val="003D347B"/>
    <w:rsid w:val="003D3C33"/>
    <w:rsid w:val="003D6A55"/>
    <w:rsid w:val="003D7A34"/>
    <w:rsid w:val="003D7AF3"/>
    <w:rsid w:val="003E0DD4"/>
    <w:rsid w:val="003E260A"/>
    <w:rsid w:val="003E29E1"/>
    <w:rsid w:val="003E2C85"/>
    <w:rsid w:val="003E3E09"/>
    <w:rsid w:val="003E4662"/>
    <w:rsid w:val="003E4886"/>
    <w:rsid w:val="003E64B7"/>
    <w:rsid w:val="003F0439"/>
    <w:rsid w:val="003F4AED"/>
    <w:rsid w:val="003F4D72"/>
    <w:rsid w:val="003F5066"/>
    <w:rsid w:val="003F6936"/>
    <w:rsid w:val="003F714C"/>
    <w:rsid w:val="003F7DDE"/>
    <w:rsid w:val="0040042A"/>
    <w:rsid w:val="004018D2"/>
    <w:rsid w:val="00401F21"/>
    <w:rsid w:val="00402818"/>
    <w:rsid w:val="004031EB"/>
    <w:rsid w:val="004039F7"/>
    <w:rsid w:val="00404D17"/>
    <w:rsid w:val="004052D4"/>
    <w:rsid w:val="00405388"/>
    <w:rsid w:val="004054FF"/>
    <w:rsid w:val="00405916"/>
    <w:rsid w:val="0040680D"/>
    <w:rsid w:val="004112C9"/>
    <w:rsid w:val="0041180F"/>
    <w:rsid w:val="00412C27"/>
    <w:rsid w:val="00414DA6"/>
    <w:rsid w:val="00416402"/>
    <w:rsid w:val="0042027C"/>
    <w:rsid w:val="0042077C"/>
    <w:rsid w:val="00421284"/>
    <w:rsid w:val="0042305C"/>
    <w:rsid w:val="00425649"/>
    <w:rsid w:val="00426ABB"/>
    <w:rsid w:val="00427197"/>
    <w:rsid w:val="0042723D"/>
    <w:rsid w:val="0042732F"/>
    <w:rsid w:val="0043009B"/>
    <w:rsid w:val="00430179"/>
    <w:rsid w:val="00430574"/>
    <w:rsid w:val="004307D8"/>
    <w:rsid w:val="00431B43"/>
    <w:rsid w:val="004331EE"/>
    <w:rsid w:val="00433B6E"/>
    <w:rsid w:val="00433DC5"/>
    <w:rsid w:val="0043421B"/>
    <w:rsid w:val="0043488F"/>
    <w:rsid w:val="0043553B"/>
    <w:rsid w:val="00435E64"/>
    <w:rsid w:val="00436DCF"/>
    <w:rsid w:val="00437F3B"/>
    <w:rsid w:val="00437F41"/>
    <w:rsid w:val="00440E05"/>
    <w:rsid w:val="004435C2"/>
    <w:rsid w:val="00443669"/>
    <w:rsid w:val="0044381E"/>
    <w:rsid w:val="00443C08"/>
    <w:rsid w:val="00444029"/>
    <w:rsid w:val="0044443D"/>
    <w:rsid w:val="00444B10"/>
    <w:rsid w:val="00445558"/>
    <w:rsid w:val="00450F58"/>
    <w:rsid w:val="00451487"/>
    <w:rsid w:val="0045256F"/>
    <w:rsid w:val="00453BF6"/>
    <w:rsid w:val="00455912"/>
    <w:rsid w:val="00455945"/>
    <w:rsid w:val="00455A0E"/>
    <w:rsid w:val="004562F6"/>
    <w:rsid w:val="004567F0"/>
    <w:rsid w:val="00457192"/>
    <w:rsid w:val="00460D1F"/>
    <w:rsid w:val="00461A54"/>
    <w:rsid w:val="00461B93"/>
    <w:rsid w:val="004626E1"/>
    <w:rsid w:val="00463224"/>
    <w:rsid w:val="00464B50"/>
    <w:rsid w:val="0046539F"/>
    <w:rsid w:val="004673DE"/>
    <w:rsid w:val="00470264"/>
    <w:rsid w:val="00471066"/>
    <w:rsid w:val="00471EC6"/>
    <w:rsid w:val="004736F8"/>
    <w:rsid w:val="00474FB9"/>
    <w:rsid w:val="00475CB2"/>
    <w:rsid w:val="00476A34"/>
    <w:rsid w:val="00476B74"/>
    <w:rsid w:val="004827B7"/>
    <w:rsid w:val="00482CA1"/>
    <w:rsid w:val="004835A2"/>
    <w:rsid w:val="0048442E"/>
    <w:rsid w:val="00485343"/>
    <w:rsid w:val="004861B5"/>
    <w:rsid w:val="00486EAF"/>
    <w:rsid w:val="004871B1"/>
    <w:rsid w:val="004914F7"/>
    <w:rsid w:val="00491932"/>
    <w:rsid w:val="00491CE6"/>
    <w:rsid w:val="00491FA1"/>
    <w:rsid w:val="00492DE9"/>
    <w:rsid w:val="0049337F"/>
    <w:rsid w:val="0049427C"/>
    <w:rsid w:val="00494D33"/>
    <w:rsid w:val="00497968"/>
    <w:rsid w:val="004A05E3"/>
    <w:rsid w:val="004A07E7"/>
    <w:rsid w:val="004A1229"/>
    <w:rsid w:val="004A22FD"/>
    <w:rsid w:val="004A3C91"/>
    <w:rsid w:val="004A45B4"/>
    <w:rsid w:val="004A6546"/>
    <w:rsid w:val="004A6EE2"/>
    <w:rsid w:val="004A7594"/>
    <w:rsid w:val="004A7E93"/>
    <w:rsid w:val="004B07F6"/>
    <w:rsid w:val="004B1A5E"/>
    <w:rsid w:val="004B1D50"/>
    <w:rsid w:val="004B33A2"/>
    <w:rsid w:val="004B3D24"/>
    <w:rsid w:val="004B3F0F"/>
    <w:rsid w:val="004B4827"/>
    <w:rsid w:val="004B5AF2"/>
    <w:rsid w:val="004B60AB"/>
    <w:rsid w:val="004B7294"/>
    <w:rsid w:val="004B7690"/>
    <w:rsid w:val="004C0EEF"/>
    <w:rsid w:val="004C331C"/>
    <w:rsid w:val="004C3D9B"/>
    <w:rsid w:val="004C79EF"/>
    <w:rsid w:val="004D17E2"/>
    <w:rsid w:val="004D1D48"/>
    <w:rsid w:val="004D3FAD"/>
    <w:rsid w:val="004D41A1"/>
    <w:rsid w:val="004D4AAA"/>
    <w:rsid w:val="004D522E"/>
    <w:rsid w:val="004D6380"/>
    <w:rsid w:val="004D65B9"/>
    <w:rsid w:val="004D6FDD"/>
    <w:rsid w:val="004D72F6"/>
    <w:rsid w:val="004E279E"/>
    <w:rsid w:val="004E2F99"/>
    <w:rsid w:val="004E38F5"/>
    <w:rsid w:val="004E457A"/>
    <w:rsid w:val="004E45BD"/>
    <w:rsid w:val="004E5F59"/>
    <w:rsid w:val="004E613D"/>
    <w:rsid w:val="004E6268"/>
    <w:rsid w:val="004E62AF"/>
    <w:rsid w:val="004E689E"/>
    <w:rsid w:val="004E6907"/>
    <w:rsid w:val="004E6BDE"/>
    <w:rsid w:val="004E7792"/>
    <w:rsid w:val="004F09C2"/>
    <w:rsid w:val="004F1300"/>
    <w:rsid w:val="004F3566"/>
    <w:rsid w:val="004F3D8C"/>
    <w:rsid w:val="00501021"/>
    <w:rsid w:val="0050158F"/>
    <w:rsid w:val="00501AC2"/>
    <w:rsid w:val="00503578"/>
    <w:rsid w:val="00504D8F"/>
    <w:rsid w:val="00510E8F"/>
    <w:rsid w:val="00511613"/>
    <w:rsid w:val="0051418E"/>
    <w:rsid w:val="005143DD"/>
    <w:rsid w:val="00514A57"/>
    <w:rsid w:val="0051515C"/>
    <w:rsid w:val="005153DF"/>
    <w:rsid w:val="005157D0"/>
    <w:rsid w:val="00515E64"/>
    <w:rsid w:val="005174F1"/>
    <w:rsid w:val="00520197"/>
    <w:rsid w:val="00520B1A"/>
    <w:rsid w:val="00520CFF"/>
    <w:rsid w:val="00524D8E"/>
    <w:rsid w:val="0052508F"/>
    <w:rsid w:val="00525A6D"/>
    <w:rsid w:val="00526677"/>
    <w:rsid w:val="00527A43"/>
    <w:rsid w:val="00527B4B"/>
    <w:rsid w:val="0053131C"/>
    <w:rsid w:val="0053133A"/>
    <w:rsid w:val="0053173D"/>
    <w:rsid w:val="00531A4D"/>
    <w:rsid w:val="00531F89"/>
    <w:rsid w:val="0053366A"/>
    <w:rsid w:val="00534479"/>
    <w:rsid w:val="005367ED"/>
    <w:rsid w:val="005416A2"/>
    <w:rsid w:val="00541FB3"/>
    <w:rsid w:val="0054299E"/>
    <w:rsid w:val="00542A53"/>
    <w:rsid w:val="005452BD"/>
    <w:rsid w:val="005458BA"/>
    <w:rsid w:val="00547380"/>
    <w:rsid w:val="005506AA"/>
    <w:rsid w:val="00552392"/>
    <w:rsid w:val="00553BE6"/>
    <w:rsid w:val="00553DFB"/>
    <w:rsid w:val="00554268"/>
    <w:rsid w:val="005551C4"/>
    <w:rsid w:val="00556B36"/>
    <w:rsid w:val="00557BD0"/>
    <w:rsid w:val="00557D41"/>
    <w:rsid w:val="0056005F"/>
    <w:rsid w:val="00560129"/>
    <w:rsid w:val="005603F1"/>
    <w:rsid w:val="0056078C"/>
    <w:rsid w:val="0056171C"/>
    <w:rsid w:val="005617E2"/>
    <w:rsid w:val="00563061"/>
    <w:rsid w:val="0056489D"/>
    <w:rsid w:val="00565435"/>
    <w:rsid w:val="00565E56"/>
    <w:rsid w:val="005661DB"/>
    <w:rsid w:val="0056719B"/>
    <w:rsid w:val="00567F22"/>
    <w:rsid w:val="00571662"/>
    <w:rsid w:val="00572102"/>
    <w:rsid w:val="00573F41"/>
    <w:rsid w:val="00575684"/>
    <w:rsid w:val="00577268"/>
    <w:rsid w:val="005774A0"/>
    <w:rsid w:val="0057753D"/>
    <w:rsid w:val="005775E9"/>
    <w:rsid w:val="005800EA"/>
    <w:rsid w:val="00580166"/>
    <w:rsid w:val="0058140B"/>
    <w:rsid w:val="00581BB5"/>
    <w:rsid w:val="00582406"/>
    <w:rsid w:val="00582E72"/>
    <w:rsid w:val="005853C6"/>
    <w:rsid w:val="00585536"/>
    <w:rsid w:val="00585F21"/>
    <w:rsid w:val="005861AF"/>
    <w:rsid w:val="00586C4E"/>
    <w:rsid w:val="00587EC7"/>
    <w:rsid w:val="005938E4"/>
    <w:rsid w:val="005952CB"/>
    <w:rsid w:val="0059580F"/>
    <w:rsid w:val="005966E8"/>
    <w:rsid w:val="00596A00"/>
    <w:rsid w:val="0059754D"/>
    <w:rsid w:val="005A2AE5"/>
    <w:rsid w:val="005A2CFC"/>
    <w:rsid w:val="005A3BA7"/>
    <w:rsid w:val="005A59D2"/>
    <w:rsid w:val="005A6AA8"/>
    <w:rsid w:val="005B0B6C"/>
    <w:rsid w:val="005B0E3C"/>
    <w:rsid w:val="005B27D0"/>
    <w:rsid w:val="005B42F3"/>
    <w:rsid w:val="005B4691"/>
    <w:rsid w:val="005B4B8A"/>
    <w:rsid w:val="005B4C21"/>
    <w:rsid w:val="005B6894"/>
    <w:rsid w:val="005B703B"/>
    <w:rsid w:val="005B7F48"/>
    <w:rsid w:val="005C1552"/>
    <w:rsid w:val="005C2B82"/>
    <w:rsid w:val="005C35D3"/>
    <w:rsid w:val="005C3B52"/>
    <w:rsid w:val="005C41EC"/>
    <w:rsid w:val="005C45A9"/>
    <w:rsid w:val="005C554E"/>
    <w:rsid w:val="005C68F0"/>
    <w:rsid w:val="005D0238"/>
    <w:rsid w:val="005D12EA"/>
    <w:rsid w:val="005D17A1"/>
    <w:rsid w:val="005D1B96"/>
    <w:rsid w:val="005D1F36"/>
    <w:rsid w:val="005D2943"/>
    <w:rsid w:val="005D2C75"/>
    <w:rsid w:val="005D2EBE"/>
    <w:rsid w:val="005D3606"/>
    <w:rsid w:val="005D3C5B"/>
    <w:rsid w:val="005D3EDF"/>
    <w:rsid w:val="005D5BB3"/>
    <w:rsid w:val="005D6F49"/>
    <w:rsid w:val="005E1041"/>
    <w:rsid w:val="005E1728"/>
    <w:rsid w:val="005E2904"/>
    <w:rsid w:val="005E3E5B"/>
    <w:rsid w:val="005E4326"/>
    <w:rsid w:val="005E46C6"/>
    <w:rsid w:val="005E567D"/>
    <w:rsid w:val="005E56FA"/>
    <w:rsid w:val="005E583E"/>
    <w:rsid w:val="005E586F"/>
    <w:rsid w:val="005E5BA7"/>
    <w:rsid w:val="005E5DB7"/>
    <w:rsid w:val="005E5E87"/>
    <w:rsid w:val="005E7EDB"/>
    <w:rsid w:val="005F17EC"/>
    <w:rsid w:val="005F210C"/>
    <w:rsid w:val="005F24EF"/>
    <w:rsid w:val="005F25F7"/>
    <w:rsid w:val="005F47D9"/>
    <w:rsid w:val="005F67DA"/>
    <w:rsid w:val="005F735A"/>
    <w:rsid w:val="005F742B"/>
    <w:rsid w:val="00601B24"/>
    <w:rsid w:val="0060384F"/>
    <w:rsid w:val="006038E6"/>
    <w:rsid w:val="0060420A"/>
    <w:rsid w:val="0060442E"/>
    <w:rsid w:val="00604AAE"/>
    <w:rsid w:val="00604C8F"/>
    <w:rsid w:val="00604E15"/>
    <w:rsid w:val="006059A7"/>
    <w:rsid w:val="00605E64"/>
    <w:rsid w:val="006061BA"/>
    <w:rsid w:val="00607E83"/>
    <w:rsid w:val="00610556"/>
    <w:rsid w:val="0061069C"/>
    <w:rsid w:val="006122FF"/>
    <w:rsid w:val="00612824"/>
    <w:rsid w:val="00612E82"/>
    <w:rsid w:val="00613DD0"/>
    <w:rsid w:val="0061482C"/>
    <w:rsid w:val="00614B00"/>
    <w:rsid w:val="00617EC8"/>
    <w:rsid w:val="00620AC5"/>
    <w:rsid w:val="0062116D"/>
    <w:rsid w:val="00621B2F"/>
    <w:rsid w:val="00622937"/>
    <w:rsid w:val="00623148"/>
    <w:rsid w:val="00623164"/>
    <w:rsid w:val="006234CA"/>
    <w:rsid w:val="006237EF"/>
    <w:rsid w:val="00624ED5"/>
    <w:rsid w:val="00625828"/>
    <w:rsid w:val="006262C6"/>
    <w:rsid w:val="00626AF1"/>
    <w:rsid w:val="00627D12"/>
    <w:rsid w:val="0063084C"/>
    <w:rsid w:val="00630BDD"/>
    <w:rsid w:val="00630DA9"/>
    <w:rsid w:val="00632681"/>
    <w:rsid w:val="00632905"/>
    <w:rsid w:val="00633429"/>
    <w:rsid w:val="00634FE8"/>
    <w:rsid w:val="00635120"/>
    <w:rsid w:val="0063532C"/>
    <w:rsid w:val="0063649E"/>
    <w:rsid w:val="00637206"/>
    <w:rsid w:val="00637779"/>
    <w:rsid w:val="00637A08"/>
    <w:rsid w:val="0064059C"/>
    <w:rsid w:val="006420D6"/>
    <w:rsid w:val="00644719"/>
    <w:rsid w:val="006459C5"/>
    <w:rsid w:val="00645DC4"/>
    <w:rsid w:val="00646F1C"/>
    <w:rsid w:val="00647350"/>
    <w:rsid w:val="0065030C"/>
    <w:rsid w:val="00651365"/>
    <w:rsid w:val="00651EDB"/>
    <w:rsid w:val="00652644"/>
    <w:rsid w:val="00656461"/>
    <w:rsid w:val="00656997"/>
    <w:rsid w:val="00660167"/>
    <w:rsid w:val="0066155E"/>
    <w:rsid w:val="006621BB"/>
    <w:rsid w:val="00662806"/>
    <w:rsid w:val="00663472"/>
    <w:rsid w:val="00663584"/>
    <w:rsid w:val="00663BAF"/>
    <w:rsid w:val="00665F19"/>
    <w:rsid w:val="00671A7D"/>
    <w:rsid w:val="00672576"/>
    <w:rsid w:val="0067307B"/>
    <w:rsid w:val="0067314A"/>
    <w:rsid w:val="00673D2D"/>
    <w:rsid w:val="006747D3"/>
    <w:rsid w:val="00674F69"/>
    <w:rsid w:val="00675D1F"/>
    <w:rsid w:val="00676CDA"/>
    <w:rsid w:val="00677D70"/>
    <w:rsid w:val="00680A57"/>
    <w:rsid w:val="00681A33"/>
    <w:rsid w:val="0068315F"/>
    <w:rsid w:val="00684429"/>
    <w:rsid w:val="006870BC"/>
    <w:rsid w:val="00687ABB"/>
    <w:rsid w:val="006907CF"/>
    <w:rsid w:val="006919A8"/>
    <w:rsid w:val="00692E0E"/>
    <w:rsid w:val="00693411"/>
    <w:rsid w:val="00693ED9"/>
    <w:rsid w:val="0069534E"/>
    <w:rsid w:val="00695CCC"/>
    <w:rsid w:val="00696964"/>
    <w:rsid w:val="00697023"/>
    <w:rsid w:val="006A03D0"/>
    <w:rsid w:val="006A0B94"/>
    <w:rsid w:val="006A330B"/>
    <w:rsid w:val="006A5A1E"/>
    <w:rsid w:val="006A5EE6"/>
    <w:rsid w:val="006A7D2B"/>
    <w:rsid w:val="006A7DC7"/>
    <w:rsid w:val="006B08F2"/>
    <w:rsid w:val="006B0DB2"/>
    <w:rsid w:val="006B10F7"/>
    <w:rsid w:val="006B12F2"/>
    <w:rsid w:val="006B2603"/>
    <w:rsid w:val="006B3378"/>
    <w:rsid w:val="006B45D3"/>
    <w:rsid w:val="006B537F"/>
    <w:rsid w:val="006B5871"/>
    <w:rsid w:val="006B68D0"/>
    <w:rsid w:val="006B7F27"/>
    <w:rsid w:val="006C2D95"/>
    <w:rsid w:val="006C57E9"/>
    <w:rsid w:val="006C67ED"/>
    <w:rsid w:val="006C7959"/>
    <w:rsid w:val="006D0741"/>
    <w:rsid w:val="006D0818"/>
    <w:rsid w:val="006D0AC1"/>
    <w:rsid w:val="006D27D8"/>
    <w:rsid w:val="006D3526"/>
    <w:rsid w:val="006D393E"/>
    <w:rsid w:val="006D599E"/>
    <w:rsid w:val="006D6925"/>
    <w:rsid w:val="006D6A64"/>
    <w:rsid w:val="006D72AB"/>
    <w:rsid w:val="006D7680"/>
    <w:rsid w:val="006D7BCA"/>
    <w:rsid w:val="006D7FF2"/>
    <w:rsid w:val="006E2643"/>
    <w:rsid w:val="006E341A"/>
    <w:rsid w:val="006E3852"/>
    <w:rsid w:val="006E3CFB"/>
    <w:rsid w:val="006E3EC3"/>
    <w:rsid w:val="006E40CE"/>
    <w:rsid w:val="006E4CF5"/>
    <w:rsid w:val="006E52EA"/>
    <w:rsid w:val="006E569C"/>
    <w:rsid w:val="006E579F"/>
    <w:rsid w:val="006E5A3F"/>
    <w:rsid w:val="006E74E7"/>
    <w:rsid w:val="006E7B7C"/>
    <w:rsid w:val="006F1145"/>
    <w:rsid w:val="006F18ED"/>
    <w:rsid w:val="006F1FD0"/>
    <w:rsid w:val="006F35C6"/>
    <w:rsid w:val="006F3826"/>
    <w:rsid w:val="006F3A14"/>
    <w:rsid w:val="006F3EFE"/>
    <w:rsid w:val="006F4CEE"/>
    <w:rsid w:val="006F52A3"/>
    <w:rsid w:val="006F59F7"/>
    <w:rsid w:val="006F7CC9"/>
    <w:rsid w:val="007000CE"/>
    <w:rsid w:val="00701577"/>
    <w:rsid w:val="00702012"/>
    <w:rsid w:val="00702EDC"/>
    <w:rsid w:val="00703032"/>
    <w:rsid w:val="00703A9D"/>
    <w:rsid w:val="00704BCA"/>
    <w:rsid w:val="0070543E"/>
    <w:rsid w:val="00706464"/>
    <w:rsid w:val="00706649"/>
    <w:rsid w:val="007072ED"/>
    <w:rsid w:val="00710133"/>
    <w:rsid w:val="00712CC0"/>
    <w:rsid w:val="00714722"/>
    <w:rsid w:val="00715709"/>
    <w:rsid w:val="007160B6"/>
    <w:rsid w:val="00717DA5"/>
    <w:rsid w:val="007210C2"/>
    <w:rsid w:val="00721AC3"/>
    <w:rsid w:val="00721B54"/>
    <w:rsid w:val="00721C6D"/>
    <w:rsid w:val="00723614"/>
    <w:rsid w:val="007241D4"/>
    <w:rsid w:val="00725284"/>
    <w:rsid w:val="00730192"/>
    <w:rsid w:val="007305A7"/>
    <w:rsid w:val="00732B0F"/>
    <w:rsid w:val="00732CDA"/>
    <w:rsid w:val="007349A1"/>
    <w:rsid w:val="007354FA"/>
    <w:rsid w:val="00735B03"/>
    <w:rsid w:val="00735CB5"/>
    <w:rsid w:val="00735FF4"/>
    <w:rsid w:val="007365E1"/>
    <w:rsid w:val="00736F2C"/>
    <w:rsid w:val="00737E20"/>
    <w:rsid w:val="00741345"/>
    <w:rsid w:val="00741CD4"/>
    <w:rsid w:val="007421D6"/>
    <w:rsid w:val="0074271D"/>
    <w:rsid w:val="0074339A"/>
    <w:rsid w:val="00743438"/>
    <w:rsid w:val="00743A29"/>
    <w:rsid w:val="00743F0D"/>
    <w:rsid w:val="00745492"/>
    <w:rsid w:val="00750224"/>
    <w:rsid w:val="00750691"/>
    <w:rsid w:val="0075187C"/>
    <w:rsid w:val="00753615"/>
    <w:rsid w:val="007547F6"/>
    <w:rsid w:val="00754C1B"/>
    <w:rsid w:val="00755562"/>
    <w:rsid w:val="00755F6A"/>
    <w:rsid w:val="00757D06"/>
    <w:rsid w:val="00760702"/>
    <w:rsid w:val="00760A69"/>
    <w:rsid w:val="0076104B"/>
    <w:rsid w:val="0076106C"/>
    <w:rsid w:val="0076170B"/>
    <w:rsid w:val="00761CAB"/>
    <w:rsid w:val="00763CEE"/>
    <w:rsid w:val="00764CD4"/>
    <w:rsid w:val="00765130"/>
    <w:rsid w:val="0076546D"/>
    <w:rsid w:val="00765805"/>
    <w:rsid w:val="0076591B"/>
    <w:rsid w:val="007664D0"/>
    <w:rsid w:val="00767984"/>
    <w:rsid w:val="007721B1"/>
    <w:rsid w:val="00773D65"/>
    <w:rsid w:val="00776E05"/>
    <w:rsid w:val="00776FE4"/>
    <w:rsid w:val="007774C3"/>
    <w:rsid w:val="0077765E"/>
    <w:rsid w:val="00777AA1"/>
    <w:rsid w:val="00777B07"/>
    <w:rsid w:val="00780943"/>
    <w:rsid w:val="00780989"/>
    <w:rsid w:val="00780B60"/>
    <w:rsid w:val="00781F3D"/>
    <w:rsid w:val="00782201"/>
    <w:rsid w:val="00782E1E"/>
    <w:rsid w:val="00783F86"/>
    <w:rsid w:val="007854BA"/>
    <w:rsid w:val="00785CDF"/>
    <w:rsid w:val="0078643A"/>
    <w:rsid w:val="0079080D"/>
    <w:rsid w:val="00790DBB"/>
    <w:rsid w:val="007915A2"/>
    <w:rsid w:val="0079166B"/>
    <w:rsid w:val="00791CFC"/>
    <w:rsid w:val="00792649"/>
    <w:rsid w:val="007944D5"/>
    <w:rsid w:val="00794936"/>
    <w:rsid w:val="00794EB1"/>
    <w:rsid w:val="007954B8"/>
    <w:rsid w:val="00796A19"/>
    <w:rsid w:val="00797511"/>
    <w:rsid w:val="007975BE"/>
    <w:rsid w:val="0079795B"/>
    <w:rsid w:val="007A165B"/>
    <w:rsid w:val="007A25B5"/>
    <w:rsid w:val="007A3710"/>
    <w:rsid w:val="007A47CA"/>
    <w:rsid w:val="007A497E"/>
    <w:rsid w:val="007A5A4B"/>
    <w:rsid w:val="007A6628"/>
    <w:rsid w:val="007A6CDD"/>
    <w:rsid w:val="007B1A5B"/>
    <w:rsid w:val="007B1CC5"/>
    <w:rsid w:val="007B1FE9"/>
    <w:rsid w:val="007B225B"/>
    <w:rsid w:val="007B2260"/>
    <w:rsid w:val="007B2443"/>
    <w:rsid w:val="007B32E4"/>
    <w:rsid w:val="007B365B"/>
    <w:rsid w:val="007B38AB"/>
    <w:rsid w:val="007B411A"/>
    <w:rsid w:val="007B468C"/>
    <w:rsid w:val="007B4DBC"/>
    <w:rsid w:val="007B4EFF"/>
    <w:rsid w:val="007B53D3"/>
    <w:rsid w:val="007B6BC9"/>
    <w:rsid w:val="007B797E"/>
    <w:rsid w:val="007B7D50"/>
    <w:rsid w:val="007B7E9F"/>
    <w:rsid w:val="007B7F21"/>
    <w:rsid w:val="007C0573"/>
    <w:rsid w:val="007C31F7"/>
    <w:rsid w:val="007C321A"/>
    <w:rsid w:val="007C3ABA"/>
    <w:rsid w:val="007C5118"/>
    <w:rsid w:val="007C5EDC"/>
    <w:rsid w:val="007C7D25"/>
    <w:rsid w:val="007D1BD7"/>
    <w:rsid w:val="007D2E16"/>
    <w:rsid w:val="007D3C83"/>
    <w:rsid w:val="007D3D6D"/>
    <w:rsid w:val="007D4604"/>
    <w:rsid w:val="007D5B83"/>
    <w:rsid w:val="007D6AD5"/>
    <w:rsid w:val="007D799A"/>
    <w:rsid w:val="007D7BBE"/>
    <w:rsid w:val="007E0269"/>
    <w:rsid w:val="007E02C6"/>
    <w:rsid w:val="007E0662"/>
    <w:rsid w:val="007E132D"/>
    <w:rsid w:val="007E37B0"/>
    <w:rsid w:val="007E680A"/>
    <w:rsid w:val="007E726E"/>
    <w:rsid w:val="007F0395"/>
    <w:rsid w:val="007F074F"/>
    <w:rsid w:val="007F12F1"/>
    <w:rsid w:val="007F17A0"/>
    <w:rsid w:val="007F1818"/>
    <w:rsid w:val="007F329A"/>
    <w:rsid w:val="007F4A47"/>
    <w:rsid w:val="007F6DA7"/>
    <w:rsid w:val="00800EB7"/>
    <w:rsid w:val="00801121"/>
    <w:rsid w:val="008028B1"/>
    <w:rsid w:val="00803061"/>
    <w:rsid w:val="00803C44"/>
    <w:rsid w:val="008044D7"/>
    <w:rsid w:val="00804CF7"/>
    <w:rsid w:val="00805A63"/>
    <w:rsid w:val="00807621"/>
    <w:rsid w:val="008113A1"/>
    <w:rsid w:val="008123C6"/>
    <w:rsid w:val="008128DD"/>
    <w:rsid w:val="00812E05"/>
    <w:rsid w:val="008135C3"/>
    <w:rsid w:val="00820187"/>
    <w:rsid w:val="00820358"/>
    <w:rsid w:val="008214FB"/>
    <w:rsid w:val="00824B54"/>
    <w:rsid w:val="00825E81"/>
    <w:rsid w:val="00826A15"/>
    <w:rsid w:val="00826C43"/>
    <w:rsid w:val="008270C8"/>
    <w:rsid w:val="008276B2"/>
    <w:rsid w:val="00827ADD"/>
    <w:rsid w:val="008304BC"/>
    <w:rsid w:val="00830A6D"/>
    <w:rsid w:val="00831462"/>
    <w:rsid w:val="00833A10"/>
    <w:rsid w:val="00834698"/>
    <w:rsid w:val="0083475A"/>
    <w:rsid w:val="00834E0D"/>
    <w:rsid w:val="00837065"/>
    <w:rsid w:val="00837132"/>
    <w:rsid w:val="00837285"/>
    <w:rsid w:val="00837E0E"/>
    <w:rsid w:val="00840159"/>
    <w:rsid w:val="00840617"/>
    <w:rsid w:val="0084112F"/>
    <w:rsid w:val="00841E86"/>
    <w:rsid w:val="008427F9"/>
    <w:rsid w:val="00842A87"/>
    <w:rsid w:val="008446A5"/>
    <w:rsid w:val="00845329"/>
    <w:rsid w:val="00845B87"/>
    <w:rsid w:val="00847858"/>
    <w:rsid w:val="008478C0"/>
    <w:rsid w:val="008526D8"/>
    <w:rsid w:val="008540A5"/>
    <w:rsid w:val="00854D97"/>
    <w:rsid w:val="00855948"/>
    <w:rsid w:val="008572BA"/>
    <w:rsid w:val="00861131"/>
    <w:rsid w:val="008623CB"/>
    <w:rsid w:val="00870329"/>
    <w:rsid w:val="00870750"/>
    <w:rsid w:val="00871CDF"/>
    <w:rsid w:val="00872C64"/>
    <w:rsid w:val="00873688"/>
    <w:rsid w:val="00875647"/>
    <w:rsid w:val="008768ED"/>
    <w:rsid w:val="0087696D"/>
    <w:rsid w:val="0088082F"/>
    <w:rsid w:val="00880C33"/>
    <w:rsid w:val="00881292"/>
    <w:rsid w:val="0088280A"/>
    <w:rsid w:val="00883471"/>
    <w:rsid w:val="00883C2A"/>
    <w:rsid w:val="00883D22"/>
    <w:rsid w:val="00883F25"/>
    <w:rsid w:val="00885DDF"/>
    <w:rsid w:val="00887926"/>
    <w:rsid w:val="00890227"/>
    <w:rsid w:val="00890D80"/>
    <w:rsid w:val="008910F5"/>
    <w:rsid w:val="008911D1"/>
    <w:rsid w:val="0089123C"/>
    <w:rsid w:val="008919C1"/>
    <w:rsid w:val="00895561"/>
    <w:rsid w:val="008955F3"/>
    <w:rsid w:val="0089627B"/>
    <w:rsid w:val="00896DB1"/>
    <w:rsid w:val="00896F99"/>
    <w:rsid w:val="00897B14"/>
    <w:rsid w:val="00897B9F"/>
    <w:rsid w:val="008A02C1"/>
    <w:rsid w:val="008A09D5"/>
    <w:rsid w:val="008A0C4B"/>
    <w:rsid w:val="008A4ECA"/>
    <w:rsid w:val="008A60B0"/>
    <w:rsid w:val="008A7264"/>
    <w:rsid w:val="008B0B20"/>
    <w:rsid w:val="008B1B25"/>
    <w:rsid w:val="008B3064"/>
    <w:rsid w:val="008B3A29"/>
    <w:rsid w:val="008B422B"/>
    <w:rsid w:val="008B4D2A"/>
    <w:rsid w:val="008B5CEB"/>
    <w:rsid w:val="008B6332"/>
    <w:rsid w:val="008C071E"/>
    <w:rsid w:val="008C0D77"/>
    <w:rsid w:val="008C1260"/>
    <w:rsid w:val="008C1E90"/>
    <w:rsid w:val="008C21F2"/>
    <w:rsid w:val="008C42FF"/>
    <w:rsid w:val="008C4B1E"/>
    <w:rsid w:val="008C56C3"/>
    <w:rsid w:val="008C5E76"/>
    <w:rsid w:val="008C649A"/>
    <w:rsid w:val="008C6992"/>
    <w:rsid w:val="008C6FC6"/>
    <w:rsid w:val="008D0B26"/>
    <w:rsid w:val="008D1051"/>
    <w:rsid w:val="008D15B7"/>
    <w:rsid w:val="008D2583"/>
    <w:rsid w:val="008D258D"/>
    <w:rsid w:val="008D3BCF"/>
    <w:rsid w:val="008D3DC0"/>
    <w:rsid w:val="008D3E35"/>
    <w:rsid w:val="008D7C07"/>
    <w:rsid w:val="008E0C53"/>
    <w:rsid w:val="008E3B02"/>
    <w:rsid w:val="008E423F"/>
    <w:rsid w:val="008E4A27"/>
    <w:rsid w:val="008E50C4"/>
    <w:rsid w:val="008E76D6"/>
    <w:rsid w:val="008F0F5A"/>
    <w:rsid w:val="008F22EE"/>
    <w:rsid w:val="008F2C91"/>
    <w:rsid w:val="008F2DBE"/>
    <w:rsid w:val="008F3666"/>
    <w:rsid w:val="008F3AD2"/>
    <w:rsid w:val="008F4347"/>
    <w:rsid w:val="008F5495"/>
    <w:rsid w:val="008F6A8C"/>
    <w:rsid w:val="008F6E0A"/>
    <w:rsid w:val="008F7D85"/>
    <w:rsid w:val="009005DE"/>
    <w:rsid w:val="00901033"/>
    <w:rsid w:val="00901DF0"/>
    <w:rsid w:val="00902417"/>
    <w:rsid w:val="00903060"/>
    <w:rsid w:val="0090444F"/>
    <w:rsid w:val="00904EA9"/>
    <w:rsid w:val="009058F2"/>
    <w:rsid w:val="0090600B"/>
    <w:rsid w:val="0090663A"/>
    <w:rsid w:val="00907965"/>
    <w:rsid w:val="009102ED"/>
    <w:rsid w:val="009116FB"/>
    <w:rsid w:val="009125D7"/>
    <w:rsid w:val="00912612"/>
    <w:rsid w:val="00912E17"/>
    <w:rsid w:val="00912F58"/>
    <w:rsid w:val="0091341D"/>
    <w:rsid w:val="0091347B"/>
    <w:rsid w:val="00914512"/>
    <w:rsid w:val="00916065"/>
    <w:rsid w:val="00916AE8"/>
    <w:rsid w:val="009173CA"/>
    <w:rsid w:val="00917CD4"/>
    <w:rsid w:val="00917DC1"/>
    <w:rsid w:val="00920B7A"/>
    <w:rsid w:val="00921BE8"/>
    <w:rsid w:val="00921D05"/>
    <w:rsid w:val="0092327D"/>
    <w:rsid w:val="0092337E"/>
    <w:rsid w:val="009254DB"/>
    <w:rsid w:val="00925765"/>
    <w:rsid w:val="00926903"/>
    <w:rsid w:val="009313D4"/>
    <w:rsid w:val="009315A3"/>
    <w:rsid w:val="00932422"/>
    <w:rsid w:val="009335BE"/>
    <w:rsid w:val="00933E63"/>
    <w:rsid w:val="00934572"/>
    <w:rsid w:val="0093467A"/>
    <w:rsid w:val="009346D4"/>
    <w:rsid w:val="00936A5B"/>
    <w:rsid w:val="00936DE5"/>
    <w:rsid w:val="00940548"/>
    <w:rsid w:val="009406E3"/>
    <w:rsid w:val="00940C4D"/>
    <w:rsid w:val="0094142C"/>
    <w:rsid w:val="00941948"/>
    <w:rsid w:val="0094197C"/>
    <w:rsid w:val="00941D93"/>
    <w:rsid w:val="00944A6A"/>
    <w:rsid w:val="00945C5D"/>
    <w:rsid w:val="00946487"/>
    <w:rsid w:val="00946489"/>
    <w:rsid w:val="0095006F"/>
    <w:rsid w:val="009514AB"/>
    <w:rsid w:val="00953153"/>
    <w:rsid w:val="00954433"/>
    <w:rsid w:val="0095593C"/>
    <w:rsid w:val="00962723"/>
    <w:rsid w:val="009629C4"/>
    <w:rsid w:val="00962EAB"/>
    <w:rsid w:val="0096303A"/>
    <w:rsid w:val="00964521"/>
    <w:rsid w:val="0096524A"/>
    <w:rsid w:val="00965C04"/>
    <w:rsid w:val="00966E8D"/>
    <w:rsid w:val="00967048"/>
    <w:rsid w:val="0097018A"/>
    <w:rsid w:val="009704EF"/>
    <w:rsid w:val="00970EBD"/>
    <w:rsid w:val="00972769"/>
    <w:rsid w:val="00972F28"/>
    <w:rsid w:val="00973316"/>
    <w:rsid w:val="009738AB"/>
    <w:rsid w:val="00974C9B"/>
    <w:rsid w:val="00974CF3"/>
    <w:rsid w:val="009760BA"/>
    <w:rsid w:val="00976B41"/>
    <w:rsid w:val="009771CC"/>
    <w:rsid w:val="009800D7"/>
    <w:rsid w:val="00984B78"/>
    <w:rsid w:val="00984FE1"/>
    <w:rsid w:val="00987135"/>
    <w:rsid w:val="00987566"/>
    <w:rsid w:val="00987848"/>
    <w:rsid w:val="0099304A"/>
    <w:rsid w:val="0099330E"/>
    <w:rsid w:val="00993324"/>
    <w:rsid w:val="00994FEC"/>
    <w:rsid w:val="00995DB5"/>
    <w:rsid w:val="009A0C53"/>
    <w:rsid w:val="009A10F4"/>
    <w:rsid w:val="009A1D43"/>
    <w:rsid w:val="009A1EAA"/>
    <w:rsid w:val="009A3B07"/>
    <w:rsid w:val="009A6BCA"/>
    <w:rsid w:val="009A70DB"/>
    <w:rsid w:val="009A799C"/>
    <w:rsid w:val="009B0482"/>
    <w:rsid w:val="009B26EF"/>
    <w:rsid w:val="009B3539"/>
    <w:rsid w:val="009B3FB1"/>
    <w:rsid w:val="009B6D34"/>
    <w:rsid w:val="009B77B4"/>
    <w:rsid w:val="009C10CE"/>
    <w:rsid w:val="009C1407"/>
    <w:rsid w:val="009C1C20"/>
    <w:rsid w:val="009C30AB"/>
    <w:rsid w:val="009C3AFA"/>
    <w:rsid w:val="009C6711"/>
    <w:rsid w:val="009C6A88"/>
    <w:rsid w:val="009C6DF7"/>
    <w:rsid w:val="009C6F51"/>
    <w:rsid w:val="009D02FE"/>
    <w:rsid w:val="009D0334"/>
    <w:rsid w:val="009D0A68"/>
    <w:rsid w:val="009D0C42"/>
    <w:rsid w:val="009D3D8B"/>
    <w:rsid w:val="009D5CFE"/>
    <w:rsid w:val="009D6B94"/>
    <w:rsid w:val="009D6E1A"/>
    <w:rsid w:val="009D77ED"/>
    <w:rsid w:val="009E16C6"/>
    <w:rsid w:val="009E205B"/>
    <w:rsid w:val="009E6673"/>
    <w:rsid w:val="009E6AD2"/>
    <w:rsid w:val="009E7E40"/>
    <w:rsid w:val="009F0FD8"/>
    <w:rsid w:val="009F1F3F"/>
    <w:rsid w:val="009F288D"/>
    <w:rsid w:val="009F3D6B"/>
    <w:rsid w:val="009F4F55"/>
    <w:rsid w:val="009F62F5"/>
    <w:rsid w:val="009F692C"/>
    <w:rsid w:val="009F6A65"/>
    <w:rsid w:val="009F6A86"/>
    <w:rsid w:val="00A00A18"/>
    <w:rsid w:val="00A01026"/>
    <w:rsid w:val="00A011A2"/>
    <w:rsid w:val="00A03E02"/>
    <w:rsid w:val="00A04F04"/>
    <w:rsid w:val="00A0514C"/>
    <w:rsid w:val="00A05BFC"/>
    <w:rsid w:val="00A05DCD"/>
    <w:rsid w:val="00A06E54"/>
    <w:rsid w:val="00A10BB4"/>
    <w:rsid w:val="00A111A6"/>
    <w:rsid w:val="00A12334"/>
    <w:rsid w:val="00A127F6"/>
    <w:rsid w:val="00A1397E"/>
    <w:rsid w:val="00A139EE"/>
    <w:rsid w:val="00A14596"/>
    <w:rsid w:val="00A15DC8"/>
    <w:rsid w:val="00A163FC"/>
    <w:rsid w:val="00A16AC6"/>
    <w:rsid w:val="00A21483"/>
    <w:rsid w:val="00A2239D"/>
    <w:rsid w:val="00A23039"/>
    <w:rsid w:val="00A23054"/>
    <w:rsid w:val="00A23DF1"/>
    <w:rsid w:val="00A24A24"/>
    <w:rsid w:val="00A24FCC"/>
    <w:rsid w:val="00A250B8"/>
    <w:rsid w:val="00A2599A"/>
    <w:rsid w:val="00A26E12"/>
    <w:rsid w:val="00A26E76"/>
    <w:rsid w:val="00A31683"/>
    <w:rsid w:val="00A32D95"/>
    <w:rsid w:val="00A3353B"/>
    <w:rsid w:val="00A34552"/>
    <w:rsid w:val="00A34952"/>
    <w:rsid w:val="00A37927"/>
    <w:rsid w:val="00A40771"/>
    <w:rsid w:val="00A40826"/>
    <w:rsid w:val="00A41F86"/>
    <w:rsid w:val="00A423D4"/>
    <w:rsid w:val="00A4372A"/>
    <w:rsid w:val="00A43E4B"/>
    <w:rsid w:val="00A43E98"/>
    <w:rsid w:val="00A463C7"/>
    <w:rsid w:val="00A514B3"/>
    <w:rsid w:val="00A5246A"/>
    <w:rsid w:val="00A5324F"/>
    <w:rsid w:val="00A543AD"/>
    <w:rsid w:val="00A552BE"/>
    <w:rsid w:val="00A56474"/>
    <w:rsid w:val="00A57947"/>
    <w:rsid w:val="00A605A0"/>
    <w:rsid w:val="00A60705"/>
    <w:rsid w:val="00A610FF"/>
    <w:rsid w:val="00A61312"/>
    <w:rsid w:val="00A63207"/>
    <w:rsid w:val="00A633D3"/>
    <w:rsid w:val="00A64198"/>
    <w:rsid w:val="00A67239"/>
    <w:rsid w:val="00A71B6F"/>
    <w:rsid w:val="00A71ED7"/>
    <w:rsid w:val="00A731D9"/>
    <w:rsid w:val="00A737B4"/>
    <w:rsid w:val="00A74225"/>
    <w:rsid w:val="00A742ED"/>
    <w:rsid w:val="00A74C19"/>
    <w:rsid w:val="00A75249"/>
    <w:rsid w:val="00A75334"/>
    <w:rsid w:val="00A75BDA"/>
    <w:rsid w:val="00A75F72"/>
    <w:rsid w:val="00A768ED"/>
    <w:rsid w:val="00A769E6"/>
    <w:rsid w:val="00A8070F"/>
    <w:rsid w:val="00A80B03"/>
    <w:rsid w:val="00A8106A"/>
    <w:rsid w:val="00A8199C"/>
    <w:rsid w:val="00A81F67"/>
    <w:rsid w:val="00A826E5"/>
    <w:rsid w:val="00A84C79"/>
    <w:rsid w:val="00A854A9"/>
    <w:rsid w:val="00A856B0"/>
    <w:rsid w:val="00A857DB"/>
    <w:rsid w:val="00A86DAE"/>
    <w:rsid w:val="00A90856"/>
    <w:rsid w:val="00A90ABC"/>
    <w:rsid w:val="00A90B99"/>
    <w:rsid w:val="00A90DA6"/>
    <w:rsid w:val="00A91151"/>
    <w:rsid w:val="00A92816"/>
    <w:rsid w:val="00A92C6F"/>
    <w:rsid w:val="00A934A2"/>
    <w:rsid w:val="00A93FD9"/>
    <w:rsid w:val="00A940AA"/>
    <w:rsid w:val="00A942B3"/>
    <w:rsid w:val="00A951AE"/>
    <w:rsid w:val="00A952A6"/>
    <w:rsid w:val="00A962B6"/>
    <w:rsid w:val="00A971A7"/>
    <w:rsid w:val="00A97768"/>
    <w:rsid w:val="00A97D05"/>
    <w:rsid w:val="00A97E57"/>
    <w:rsid w:val="00AA019B"/>
    <w:rsid w:val="00AA2017"/>
    <w:rsid w:val="00AA24E7"/>
    <w:rsid w:val="00AA368A"/>
    <w:rsid w:val="00AA463C"/>
    <w:rsid w:val="00AA4E85"/>
    <w:rsid w:val="00AA6046"/>
    <w:rsid w:val="00AA689E"/>
    <w:rsid w:val="00AA6FF1"/>
    <w:rsid w:val="00AA748F"/>
    <w:rsid w:val="00AA7BB7"/>
    <w:rsid w:val="00AA7FAB"/>
    <w:rsid w:val="00AB00AE"/>
    <w:rsid w:val="00AB06B0"/>
    <w:rsid w:val="00AB2E7C"/>
    <w:rsid w:val="00AB46CB"/>
    <w:rsid w:val="00AB55FF"/>
    <w:rsid w:val="00AB60AC"/>
    <w:rsid w:val="00AB626C"/>
    <w:rsid w:val="00AB714D"/>
    <w:rsid w:val="00AB75E1"/>
    <w:rsid w:val="00AB7942"/>
    <w:rsid w:val="00AC1A21"/>
    <w:rsid w:val="00AC464E"/>
    <w:rsid w:val="00AC4C28"/>
    <w:rsid w:val="00AC4CEF"/>
    <w:rsid w:val="00AC4CF3"/>
    <w:rsid w:val="00AC5A8B"/>
    <w:rsid w:val="00AC5C80"/>
    <w:rsid w:val="00AC5E7B"/>
    <w:rsid w:val="00AC6545"/>
    <w:rsid w:val="00AC67BE"/>
    <w:rsid w:val="00AC6FDD"/>
    <w:rsid w:val="00AC7503"/>
    <w:rsid w:val="00AC79C0"/>
    <w:rsid w:val="00AC7D41"/>
    <w:rsid w:val="00AC7DF1"/>
    <w:rsid w:val="00AC7E74"/>
    <w:rsid w:val="00AC7EA5"/>
    <w:rsid w:val="00AD0885"/>
    <w:rsid w:val="00AD090E"/>
    <w:rsid w:val="00AD0FD2"/>
    <w:rsid w:val="00AD23D9"/>
    <w:rsid w:val="00AD32F7"/>
    <w:rsid w:val="00AD33F7"/>
    <w:rsid w:val="00AD344B"/>
    <w:rsid w:val="00AD3935"/>
    <w:rsid w:val="00AD4B82"/>
    <w:rsid w:val="00AD60BD"/>
    <w:rsid w:val="00AD698D"/>
    <w:rsid w:val="00AD69F4"/>
    <w:rsid w:val="00AD7292"/>
    <w:rsid w:val="00AE2BCA"/>
    <w:rsid w:val="00AE2E40"/>
    <w:rsid w:val="00AE31BB"/>
    <w:rsid w:val="00AE39D6"/>
    <w:rsid w:val="00AE5283"/>
    <w:rsid w:val="00AE5470"/>
    <w:rsid w:val="00AE649C"/>
    <w:rsid w:val="00AE6521"/>
    <w:rsid w:val="00AE68DF"/>
    <w:rsid w:val="00AE68F2"/>
    <w:rsid w:val="00AE723B"/>
    <w:rsid w:val="00AE75C4"/>
    <w:rsid w:val="00AF0234"/>
    <w:rsid w:val="00AF02FE"/>
    <w:rsid w:val="00AF0FD5"/>
    <w:rsid w:val="00AF4E96"/>
    <w:rsid w:val="00AF561B"/>
    <w:rsid w:val="00AF7054"/>
    <w:rsid w:val="00AF7B7F"/>
    <w:rsid w:val="00B0064F"/>
    <w:rsid w:val="00B009CB"/>
    <w:rsid w:val="00B01119"/>
    <w:rsid w:val="00B01857"/>
    <w:rsid w:val="00B0199E"/>
    <w:rsid w:val="00B0343F"/>
    <w:rsid w:val="00B04630"/>
    <w:rsid w:val="00B04765"/>
    <w:rsid w:val="00B06465"/>
    <w:rsid w:val="00B10D4D"/>
    <w:rsid w:val="00B11308"/>
    <w:rsid w:val="00B1158D"/>
    <w:rsid w:val="00B11FA9"/>
    <w:rsid w:val="00B1221D"/>
    <w:rsid w:val="00B13CB7"/>
    <w:rsid w:val="00B13F9C"/>
    <w:rsid w:val="00B14717"/>
    <w:rsid w:val="00B14B9F"/>
    <w:rsid w:val="00B15048"/>
    <w:rsid w:val="00B15BF0"/>
    <w:rsid w:val="00B164F6"/>
    <w:rsid w:val="00B16F36"/>
    <w:rsid w:val="00B17ABC"/>
    <w:rsid w:val="00B17B8E"/>
    <w:rsid w:val="00B17CBA"/>
    <w:rsid w:val="00B20B10"/>
    <w:rsid w:val="00B212E1"/>
    <w:rsid w:val="00B2146F"/>
    <w:rsid w:val="00B21677"/>
    <w:rsid w:val="00B21E92"/>
    <w:rsid w:val="00B229BC"/>
    <w:rsid w:val="00B2456F"/>
    <w:rsid w:val="00B25DB2"/>
    <w:rsid w:val="00B26685"/>
    <w:rsid w:val="00B275C3"/>
    <w:rsid w:val="00B33A34"/>
    <w:rsid w:val="00B343E3"/>
    <w:rsid w:val="00B34989"/>
    <w:rsid w:val="00B34DE6"/>
    <w:rsid w:val="00B3504B"/>
    <w:rsid w:val="00B36C55"/>
    <w:rsid w:val="00B37DC6"/>
    <w:rsid w:val="00B41EA3"/>
    <w:rsid w:val="00B431D4"/>
    <w:rsid w:val="00B4385E"/>
    <w:rsid w:val="00B4508C"/>
    <w:rsid w:val="00B4514A"/>
    <w:rsid w:val="00B45A88"/>
    <w:rsid w:val="00B45C07"/>
    <w:rsid w:val="00B45D7B"/>
    <w:rsid w:val="00B461B5"/>
    <w:rsid w:val="00B462BF"/>
    <w:rsid w:val="00B463D6"/>
    <w:rsid w:val="00B4732B"/>
    <w:rsid w:val="00B47684"/>
    <w:rsid w:val="00B504C9"/>
    <w:rsid w:val="00B50828"/>
    <w:rsid w:val="00B50956"/>
    <w:rsid w:val="00B51B20"/>
    <w:rsid w:val="00B51FDB"/>
    <w:rsid w:val="00B52114"/>
    <w:rsid w:val="00B531F8"/>
    <w:rsid w:val="00B53730"/>
    <w:rsid w:val="00B53EBB"/>
    <w:rsid w:val="00B556B4"/>
    <w:rsid w:val="00B55C0A"/>
    <w:rsid w:val="00B5668B"/>
    <w:rsid w:val="00B606F3"/>
    <w:rsid w:val="00B60D1C"/>
    <w:rsid w:val="00B60D85"/>
    <w:rsid w:val="00B61783"/>
    <w:rsid w:val="00B62C1D"/>
    <w:rsid w:val="00B62D85"/>
    <w:rsid w:val="00B63E5D"/>
    <w:rsid w:val="00B65A20"/>
    <w:rsid w:val="00B67C69"/>
    <w:rsid w:val="00B7033F"/>
    <w:rsid w:val="00B704EB"/>
    <w:rsid w:val="00B70D8A"/>
    <w:rsid w:val="00B73619"/>
    <w:rsid w:val="00B74BB5"/>
    <w:rsid w:val="00B75F20"/>
    <w:rsid w:val="00B7605D"/>
    <w:rsid w:val="00B76904"/>
    <w:rsid w:val="00B8048A"/>
    <w:rsid w:val="00B80821"/>
    <w:rsid w:val="00B8091C"/>
    <w:rsid w:val="00B83BBF"/>
    <w:rsid w:val="00B84411"/>
    <w:rsid w:val="00B850EE"/>
    <w:rsid w:val="00B86390"/>
    <w:rsid w:val="00B86454"/>
    <w:rsid w:val="00B86779"/>
    <w:rsid w:val="00B869D2"/>
    <w:rsid w:val="00B87263"/>
    <w:rsid w:val="00B8728D"/>
    <w:rsid w:val="00B879E5"/>
    <w:rsid w:val="00B87C96"/>
    <w:rsid w:val="00B90C70"/>
    <w:rsid w:val="00B91981"/>
    <w:rsid w:val="00B91A61"/>
    <w:rsid w:val="00B9534F"/>
    <w:rsid w:val="00B95982"/>
    <w:rsid w:val="00B97051"/>
    <w:rsid w:val="00B970B9"/>
    <w:rsid w:val="00B971BF"/>
    <w:rsid w:val="00B977E9"/>
    <w:rsid w:val="00BA01CF"/>
    <w:rsid w:val="00BA10F5"/>
    <w:rsid w:val="00BA4A64"/>
    <w:rsid w:val="00BA6758"/>
    <w:rsid w:val="00BB0BFD"/>
    <w:rsid w:val="00BB1CA4"/>
    <w:rsid w:val="00BB1DDE"/>
    <w:rsid w:val="00BB2DC8"/>
    <w:rsid w:val="00BB35E4"/>
    <w:rsid w:val="00BB3BD1"/>
    <w:rsid w:val="00BB3DBB"/>
    <w:rsid w:val="00BB4537"/>
    <w:rsid w:val="00BB5988"/>
    <w:rsid w:val="00BB5D3B"/>
    <w:rsid w:val="00BB5EB2"/>
    <w:rsid w:val="00BB68D9"/>
    <w:rsid w:val="00BB70AB"/>
    <w:rsid w:val="00BB7C35"/>
    <w:rsid w:val="00BC09BD"/>
    <w:rsid w:val="00BC1826"/>
    <w:rsid w:val="00BC3306"/>
    <w:rsid w:val="00BC4694"/>
    <w:rsid w:val="00BC4A35"/>
    <w:rsid w:val="00BC4E84"/>
    <w:rsid w:val="00BC507C"/>
    <w:rsid w:val="00BC658A"/>
    <w:rsid w:val="00BC736D"/>
    <w:rsid w:val="00BC7B13"/>
    <w:rsid w:val="00BD0F8B"/>
    <w:rsid w:val="00BD1255"/>
    <w:rsid w:val="00BD1908"/>
    <w:rsid w:val="00BD1985"/>
    <w:rsid w:val="00BD3399"/>
    <w:rsid w:val="00BD4EB2"/>
    <w:rsid w:val="00BD6764"/>
    <w:rsid w:val="00BD6997"/>
    <w:rsid w:val="00BD7379"/>
    <w:rsid w:val="00BE03F4"/>
    <w:rsid w:val="00BE06A0"/>
    <w:rsid w:val="00BE30FC"/>
    <w:rsid w:val="00BE3B27"/>
    <w:rsid w:val="00BE5923"/>
    <w:rsid w:val="00BE5A12"/>
    <w:rsid w:val="00BE6C12"/>
    <w:rsid w:val="00BE721A"/>
    <w:rsid w:val="00BE7655"/>
    <w:rsid w:val="00BE76F0"/>
    <w:rsid w:val="00BE79AC"/>
    <w:rsid w:val="00BE7CF1"/>
    <w:rsid w:val="00BE7DD0"/>
    <w:rsid w:val="00BF0198"/>
    <w:rsid w:val="00BF0760"/>
    <w:rsid w:val="00BF224F"/>
    <w:rsid w:val="00BF32BD"/>
    <w:rsid w:val="00BF5227"/>
    <w:rsid w:val="00BF530E"/>
    <w:rsid w:val="00BF5E31"/>
    <w:rsid w:val="00BF61A7"/>
    <w:rsid w:val="00BF69CD"/>
    <w:rsid w:val="00BF6B50"/>
    <w:rsid w:val="00BF6C5B"/>
    <w:rsid w:val="00C00329"/>
    <w:rsid w:val="00C011CE"/>
    <w:rsid w:val="00C0132F"/>
    <w:rsid w:val="00C01A96"/>
    <w:rsid w:val="00C026C7"/>
    <w:rsid w:val="00C03817"/>
    <w:rsid w:val="00C042FC"/>
    <w:rsid w:val="00C045AD"/>
    <w:rsid w:val="00C04E0B"/>
    <w:rsid w:val="00C050B7"/>
    <w:rsid w:val="00C05E10"/>
    <w:rsid w:val="00C061C4"/>
    <w:rsid w:val="00C06FF3"/>
    <w:rsid w:val="00C07A84"/>
    <w:rsid w:val="00C07F05"/>
    <w:rsid w:val="00C10B2C"/>
    <w:rsid w:val="00C11534"/>
    <w:rsid w:val="00C11A72"/>
    <w:rsid w:val="00C132CA"/>
    <w:rsid w:val="00C132EC"/>
    <w:rsid w:val="00C1393E"/>
    <w:rsid w:val="00C14989"/>
    <w:rsid w:val="00C15377"/>
    <w:rsid w:val="00C1603D"/>
    <w:rsid w:val="00C1792A"/>
    <w:rsid w:val="00C237C6"/>
    <w:rsid w:val="00C239FD"/>
    <w:rsid w:val="00C24D5B"/>
    <w:rsid w:val="00C26A3B"/>
    <w:rsid w:val="00C26AB2"/>
    <w:rsid w:val="00C32EBF"/>
    <w:rsid w:val="00C330AC"/>
    <w:rsid w:val="00C34EE3"/>
    <w:rsid w:val="00C35C7A"/>
    <w:rsid w:val="00C3624C"/>
    <w:rsid w:val="00C3720F"/>
    <w:rsid w:val="00C3799C"/>
    <w:rsid w:val="00C40F60"/>
    <w:rsid w:val="00C43AD3"/>
    <w:rsid w:val="00C44041"/>
    <w:rsid w:val="00C451B6"/>
    <w:rsid w:val="00C471C4"/>
    <w:rsid w:val="00C5053F"/>
    <w:rsid w:val="00C50AAA"/>
    <w:rsid w:val="00C50D22"/>
    <w:rsid w:val="00C510FC"/>
    <w:rsid w:val="00C52C07"/>
    <w:rsid w:val="00C53525"/>
    <w:rsid w:val="00C539B8"/>
    <w:rsid w:val="00C53A6A"/>
    <w:rsid w:val="00C546E1"/>
    <w:rsid w:val="00C56A51"/>
    <w:rsid w:val="00C5740F"/>
    <w:rsid w:val="00C60243"/>
    <w:rsid w:val="00C61560"/>
    <w:rsid w:val="00C61A16"/>
    <w:rsid w:val="00C61DCF"/>
    <w:rsid w:val="00C627FF"/>
    <w:rsid w:val="00C64076"/>
    <w:rsid w:val="00C6641D"/>
    <w:rsid w:val="00C66576"/>
    <w:rsid w:val="00C675FA"/>
    <w:rsid w:val="00C67625"/>
    <w:rsid w:val="00C70015"/>
    <w:rsid w:val="00C70B68"/>
    <w:rsid w:val="00C70F21"/>
    <w:rsid w:val="00C712F7"/>
    <w:rsid w:val="00C713FB"/>
    <w:rsid w:val="00C718DE"/>
    <w:rsid w:val="00C718EA"/>
    <w:rsid w:val="00C71CBC"/>
    <w:rsid w:val="00C72406"/>
    <w:rsid w:val="00C7254F"/>
    <w:rsid w:val="00C725BC"/>
    <w:rsid w:val="00C73280"/>
    <w:rsid w:val="00C736DB"/>
    <w:rsid w:val="00C747E2"/>
    <w:rsid w:val="00C74C84"/>
    <w:rsid w:val="00C74E92"/>
    <w:rsid w:val="00C75CAC"/>
    <w:rsid w:val="00C75EA2"/>
    <w:rsid w:val="00C81FFB"/>
    <w:rsid w:val="00C84987"/>
    <w:rsid w:val="00C8665C"/>
    <w:rsid w:val="00C870E7"/>
    <w:rsid w:val="00C876A4"/>
    <w:rsid w:val="00C87CCC"/>
    <w:rsid w:val="00C91EFA"/>
    <w:rsid w:val="00C92EB4"/>
    <w:rsid w:val="00C944E7"/>
    <w:rsid w:val="00C95171"/>
    <w:rsid w:val="00C968E4"/>
    <w:rsid w:val="00C96C06"/>
    <w:rsid w:val="00C973DF"/>
    <w:rsid w:val="00C97884"/>
    <w:rsid w:val="00CA04C4"/>
    <w:rsid w:val="00CA0E96"/>
    <w:rsid w:val="00CA2935"/>
    <w:rsid w:val="00CA379E"/>
    <w:rsid w:val="00CA5341"/>
    <w:rsid w:val="00CA6960"/>
    <w:rsid w:val="00CA6B75"/>
    <w:rsid w:val="00CB095F"/>
    <w:rsid w:val="00CB09F5"/>
    <w:rsid w:val="00CB0DE3"/>
    <w:rsid w:val="00CB0E9F"/>
    <w:rsid w:val="00CB0F0D"/>
    <w:rsid w:val="00CB11C4"/>
    <w:rsid w:val="00CB1224"/>
    <w:rsid w:val="00CB34FE"/>
    <w:rsid w:val="00CB40B0"/>
    <w:rsid w:val="00CB40E5"/>
    <w:rsid w:val="00CB46DB"/>
    <w:rsid w:val="00CB4AD7"/>
    <w:rsid w:val="00CB67F6"/>
    <w:rsid w:val="00CB6C85"/>
    <w:rsid w:val="00CB7ED2"/>
    <w:rsid w:val="00CC03AE"/>
    <w:rsid w:val="00CC1002"/>
    <w:rsid w:val="00CC16EC"/>
    <w:rsid w:val="00CC1FCE"/>
    <w:rsid w:val="00CC2C40"/>
    <w:rsid w:val="00CC4ACC"/>
    <w:rsid w:val="00CC5521"/>
    <w:rsid w:val="00CC5E23"/>
    <w:rsid w:val="00CD071D"/>
    <w:rsid w:val="00CD0C6E"/>
    <w:rsid w:val="00CD1BB1"/>
    <w:rsid w:val="00CD214F"/>
    <w:rsid w:val="00CD23E4"/>
    <w:rsid w:val="00CD2417"/>
    <w:rsid w:val="00CD2F1A"/>
    <w:rsid w:val="00CD335F"/>
    <w:rsid w:val="00CD3458"/>
    <w:rsid w:val="00CD3F18"/>
    <w:rsid w:val="00CD4297"/>
    <w:rsid w:val="00CD42C4"/>
    <w:rsid w:val="00CD626E"/>
    <w:rsid w:val="00CD6298"/>
    <w:rsid w:val="00CD64E6"/>
    <w:rsid w:val="00CD6E76"/>
    <w:rsid w:val="00CD70B8"/>
    <w:rsid w:val="00CD763F"/>
    <w:rsid w:val="00CE0CDC"/>
    <w:rsid w:val="00CE14DF"/>
    <w:rsid w:val="00CE4935"/>
    <w:rsid w:val="00CE5BF1"/>
    <w:rsid w:val="00CE6714"/>
    <w:rsid w:val="00CE6806"/>
    <w:rsid w:val="00CE6F4B"/>
    <w:rsid w:val="00CE6F9F"/>
    <w:rsid w:val="00CF02F6"/>
    <w:rsid w:val="00CF1584"/>
    <w:rsid w:val="00CF19E7"/>
    <w:rsid w:val="00CF3361"/>
    <w:rsid w:val="00CF3D7F"/>
    <w:rsid w:val="00CF52B5"/>
    <w:rsid w:val="00CF5455"/>
    <w:rsid w:val="00D00ED8"/>
    <w:rsid w:val="00D01472"/>
    <w:rsid w:val="00D020AE"/>
    <w:rsid w:val="00D02A3E"/>
    <w:rsid w:val="00D02DB7"/>
    <w:rsid w:val="00D0365F"/>
    <w:rsid w:val="00D05658"/>
    <w:rsid w:val="00D06D1F"/>
    <w:rsid w:val="00D07E46"/>
    <w:rsid w:val="00D10DDA"/>
    <w:rsid w:val="00D1194F"/>
    <w:rsid w:val="00D14C67"/>
    <w:rsid w:val="00D16DD5"/>
    <w:rsid w:val="00D1749F"/>
    <w:rsid w:val="00D17BFB"/>
    <w:rsid w:val="00D20787"/>
    <w:rsid w:val="00D2086E"/>
    <w:rsid w:val="00D216D2"/>
    <w:rsid w:val="00D23F77"/>
    <w:rsid w:val="00D24F1F"/>
    <w:rsid w:val="00D26151"/>
    <w:rsid w:val="00D267A9"/>
    <w:rsid w:val="00D301EB"/>
    <w:rsid w:val="00D30608"/>
    <w:rsid w:val="00D318E2"/>
    <w:rsid w:val="00D31B21"/>
    <w:rsid w:val="00D31F23"/>
    <w:rsid w:val="00D32818"/>
    <w:rsid w:val="00D329BA"/>
    <w:rsid w:val="00D32D1A"/>
    <w:rsid w:val="00D32E58"/>
    <w:rsid w:val="00D32FE1"/>
    <w:rsid w:val="00D33D14"/>
    <w:rsid w:val="00D343D5"/>
    <w:rsid w:val="00D35835"/>
    <w:rsid w:val="00D363F5"/>
    <w:rsid w:val="00D36CF8"/>
    <w:rsid w:val="00D3725A"/>
    <w:rsid w:val="00D378EB"/>
    <w:rsid w:val="00D37E0E"/>
    <w:rsid w:val="00D4019F"/>
    <w:rsid w:val="00D40542"/>
    <w:rsid w:val="00D405DF"/>
    <w:rsid w:val="00D40882"/>
    <w:rsid w:val="00D40B47"/>
    <w:rsid w:val="00D418A1"/>
    <w:rsid w:val="00D41C85"/>
    <w:rsid w:val="00D41D02"/>
    <w:rsid w:val="00D44248"/>
    <w:rsid w:val="00D45639"/>
    <w:rsid w:val="00D45A9A"/>
    <w:rsid w:val="00D50694"/>
    <w:rsid w:val="00D50CCD"/>
    <w:rsid w:val="00D5150A"/>
    <w:rsid w:val="00D5197F"/>
    <w:rsid w:val="00D519A1"/>
    <w:rsid w:val="00D53503"/>
    <w:rsid w:val="00D543AC"/>
    <w:rsid w:val="00D550CE"/>
    <w:rsid w:val="00D55B68"/>
    <w:rsid w:val="00D55B7F"/>
    <w:rsid w:val="00D57D05"/>
    <w:rsid w:val="00D6097C"/>
    <w:rsid w:val="00D60C38"/>
    <w:rsid w:val="00D62D35"/>
    <w:rsid w:val="00D63620"/>
    <w:rsid w:val="00D63B4D"/>
    <w:rsid w:val="00D63CAD"/>
    <w:rsid w:val="00D64793"/>
    <w:rsid w:val="00D64AEC"/>
    <w:rsid w:val="00D659A7"/>
    <w:rsid w:val="00D66534"/>
    <w:rsid w:val="00D6675E"/>
    <w:rsid w:val="00D70A07"/>
    <w:rsid w:val="00D71AA4"/>
    <w:rsid w:val="00D71BB9"/>
    <w:rsid w:val="00D736CF"/>
    <w:rsid w:val="00D73924"/>
    <w:rsid w:val="00D73EAF"/>
    <w:rsid w:val="00D73F4E"/>
    <w:rsid w:val="00D751F4"/>
    <w:rsid w:val="00D760C2"/>
    <w:rsid w:val="00D76D60"/>
    <w:rsid w:val="00D7704A"/>
    <w:rsid w:val="00D779CA"/>
    <w:rsid w:val="00D803BE"/>
    <w:rsid w:val="00D807AC"/>
    <w:rsid w:val="00D809BF"/>
    <w:rsid w:val="00D80A2C"/>
    <w:rsid w:val="00D810E2"/>
    <w:rsid w:val="00D820F5"/>
    <w:rsid w:val="00D8266C"/>
    <w:rsid w:val="00D82CEB"/>
    <w:rsid w:val="00D84140"/>
    <w:rsid w:val="00D85978"/>
    <w:rsid w:val="00D868A4"/>
    <w:rsid w:val="00D86C15"/>
    <w:rsid w:val="00D90AF5"/>
    <w:rsid w:val="00D90B4F"/>
    <w:rsid w:val="00D913DC"/>
    <w:rsid w:val="00D92695"/>
    <w:rsid w:val="00D93B7D"/>
    <w:rsid w:val="00D946DD"/>
    <w:rsid w:val="00D94BC2"/>
    <w:rsid w:val="00D9587E"/>
    <w:rsid w:val="00D95B4C"/>
    <w:rsid w:val="00D96AD5"/>
    <w:rsid w:val="00D976E9"/>
    <w:rsid w:val="00D97851"/>
    <w:rsid w:val="00D97EF9"/>
    <w:rsid w:val="00DA15E6"/>
    <w:rsid w:val="00DA28CB"/>
    <w:rsid w:val="00DA2F00"/>
    <w:rsid w:val="00DA33D5"/>
    <w:rsid w:val="00DA4BFB"/>
    <w:rsid w:val="00DA4CDD"/>
    <w:rsid w:val="00DA7497"/>
    <w:rsid w:val="00DA760B"/>
    <w:rsid w:val="00DA7D38"/>
    <w:rsid w:val="00DB2420"/>
    <w:rsid w:val="00DB2CFA"/>
    <w:rsid w:val="00DB2FE6"/>
    <w:rsid w:val="00DB40F4"/>
    <w:rsid w:val="00DB4979"/>
    <w:rsid w:val="00DB4ED0"/>
    <w:rsid w:val="00DB5266"/>
    <w:rsid w:val="00DB6180"/>
    <w:rsid w:val="00DB69A7"/>
    <w:rsid w:val="00DC0845"/>
    <w:rsid w:val="00DC0DA0"/>
    <w:rsid w:val="00DC2B41"/>
    <w:rsid w:val="00DC348D"/>
    <w:rsid w:val="00DC62B6"/>
    <w:rsid w:val="00DC6756"/>
    <w:rsid w:val="00DC734D"/>
    <w:rsid w:val="00DC74C2"/>
    <w:rsid w:val="00DC7678"/>
    <w:rsid w:val="00DD0E06"/>
    <w:rsid w:val="00DD1353"/>
    <w:rsid w:val="00DD3F6C"/>
    <w:rsid w:val="00DD47E0"/>
    <w:rsid w:val="00DD4F08"/>
    <w:rsid w:val="00DD538F"/>
    <w:rsid w:val="00DD580F"/>
    <w:rsid w:val="00DD5861"/>
    <w:rsid w:val="00DE00AB"/>
    <w:rsid w:val="00DE11F7"/>
    <w:rsid w:val="00DE2502"/>
    <w:rsid w:val="00DE3321"/>
    <w:rsid w:val="00DE3925"/>
    <w:rsid w:val="00DE3E93"/>
    <w:rsid w:val="00DE4743"/>
    <w:rsid w:val="00DE4FB3"/>
    <w:rsid w:val="00DE541D"/>
    <w:rsid w:val="00DE787A"/>
    <w:rsid w:val="00DE7969"/>
    <w:rsid w:val="00DF0A01"/>
    <w:rsid w:val="00DF201F"/>
    <w:rsid w:val="00DF2F9F"/>
    <w:rsid w:val="00DF2FCF"/>
    <w:rsid w:val="00DF45D6"/>
    <w:rsid w:val="00DF4E3F"/>
    <w:rsid w:val="00DF4ECB"/>
    <w:rsid w:val="00DF5A73"/>
    <w:rsid w:val="00DF6535"/>
    <w:rsid w:val="00DF7620"/>
    <w:rsid w:val="00DF77F1"/>
    <w:rsid w:val="00E00449"/>
    <w:rsid w:val="00E020E5"/>
    <w:rsid w:val="00E03521"/>
    <w:rsid w:val="00E05102"/>
    <w:rsid w:val="00E0557F"/>
    <w:rsid w:val="00E069C1"/>
    <w:rsid w:val="00E06DAB"/>
    <w:rsid w:val="00E07DC6"/>
    <w:rsid w:val="00E11E06"/>
    <w:rsid w:val="00E11F1A"/>
    <w:rsid w:val="00E12277"/>
    <w:rsid w:val="00E12B23"/>
    <w:rsid w:val="00E12D41"/>
    <w:rsid w:val="00E13383"/>
    <w:rsid w:val="00E13F19"/>
    <w:rsid w:val="00E14766"/>
    <w:rsid w:val="00E14C44"/>
    <w:rsid w:val="00E15341"/>
    <w:rsid w:val="00E1751B"/>
    <w:rsid w:val="00E17C70"/>
    <w:rsid w:val="00E20933"/>
    <w:rsid w:val="00E22598"/>
    <w:rsid w:val="00E2284D"/>
    <w:rsid w:val="00E22CD0"/>
    <w:rsid w:val="00E23289"/>
    <w:rsid w:val="00E23E99"/>
    <w:rsid w:val="00E25CC4"/>
    <w:rsid w:val="00E26115"/>
    <w:rsid w:val="00E26B1A"/>
    <w:rsid w:val="00E26C5C"/>
    <w:rsid w:val="00E304B0"/>
    <w:rsid w:val="00E306C1"/>
    <w:rsid w:val="00E321EB"/>
    <w:rsid w:val="00E3466A"/>
    <w:rsid w:val="00E34B29"/>
    <w:rsid w:val="00E367D4"/>
    <w:rsid w:val="00E36964"/>
    <w:rsid w:val="00E369FB"/>
    <w:rsid w:val="00E409DB"/>
    <w:rsid w:val="00E41062"/>
    <w:rsid w:val="00E41540"/>
    <w:rsid w:val="00E433C8"/>
    <w:rsid w:val="00E45509"/>
    <w:rsid w:val="00E46AB0"/>
    <w:rsid w:val="00E47E55"/>
    <w:rsid w:val="00E505D4"/>
    <w:rsid w:val="00E51533"/>
    <w:rsid w:val="00E51924"/>
    <w:rsid w:val="00E51EFB"/>
    <w:rsid w:val="00E521FC"/>
    <w:rsid w:val="00E52DE7"/>
    <w:rsid w:val="00E52EAC"/>
    <w:rsid w:val="00E53264"/>
    <w:rsid w:val="00E5366E"/>
    <w:rsid w:val="00E5381C"/>
    <w:rsid w:val="00E5479B"/>
    <w:rsid w:val="00E54BB9"/>
    <w:rsid w:val="00E54DE3"/>
    <w:rsid w:val="00E5510C"/>
    <w:rsid w:val="00E56134"/>
    <w:rsid w:val="00E56B65"/>
    <w:rsid w:val="00E56FEC"/>
    <w:rsid w:val="00E6058E"/>
    <w:rsid w:val="00E6306D"/>
    <w:rsid w:val="00E6458A"/>
    <w:rsid w:val="00E64692"/>
    <w:rsid w:val="00E64F56"/>
    <w:rsid w:val="00E6521B"/>
    <w:rsid w:val="00E66B1F"/>
    <w:rsid w:val="00E706AF"/>
    <w:rsid w:val="00E71906"/>
    <w:rsid w:val="00E7259D"/>
    <w:rsid w:val="00E72B4B"/>
    <w:rsid w:val="00E72FBF"/>
    <w:rsid w:val="00E7500C"/>
    <w:rsid w:val="00E75839"/>
    <w:rsid w:val="00E75B5B"/>
    <w:rsid w:val="00E7684C"/>
    <w:rsid w:val="00E81137"/>
    <w:rsid w:val="00E8191C"/>
    <w:rsid w:val="00E81F82"/>
    <w:rsid w:val="00E825E2"/>
    <w:rsid w:val="00E82650"/>
    <w:rsid w:val="00E83331"/>
    <w:rsid w:val="00E83D51"/>
    <w:rsid w:val="00E84130"/>
    <w:rsid w:val="00E90799"/>
    <w:rsid w:val="00E90C14"/>
    <w:rsid w:val="00E90CEA"/>
    <w:rsid w:val="00E9156D"/>
    <w:rsid w:val="00E929B6"/>
    <w:rsid w:val="00E93BFA"/>
    <w:rsid w:val="00E95239"/>
    <w:rsid w:val="00E96009"/>
    <w:rsid w:val="00E96767"/>
    <w:rsid w:val="00E970C7"/>
    <w:rsid w:val="00E97192"/>
    <w:rsid w:val="00E976F6"/>
    <w:rsid w:val="00E97A34"/>
    <w:rsid w:val="00EA0053"/>
    <w:rsid w:val="00EA0572"/>
    <w:rsid w:val="00EA12AF"/>
    <w:rsid w:val="00EA2E0F"/>
    <w:rsid w:val="00EA53F7"/>
    <w:rsid w:val="00EA5D96"/>
    <w:rsid w:val="00EA6473"/>
    <w:rsid w:val="00EA7902"/>
    <w:rsid w:val="00EA7A3E"/>
    <w:rsid w:val="00EB06E8"/>
    <w:rsid w:val="00EB14DA"/>
    <w:rsid w:val="00EB3654"/>
    <w:rsid w:val="00EB3EAA"/>
    <w:rsid w:val="00EB4A16"/>
    <w:rsid w:val="00EC093C"/>
    <w:rsid w:val="00EC0975"/>
    <w:rsid w:val="00EC09A2"/>
    <w:rsid w:val="00EC0CBA"/>
    <w:rsid w:val="00EC3587"/>
    <w:rsid w:val="00EC62B7"/>
    <w:rsid w:val="00EC6C5E"/>
    <w:rsid w:val="00EC7346"/>
    <w:rsid w:val="00ED0E32"/>
    <w:rsid w:val="00ED0EEE"/>
    <w:rsid w:val="00ED1BA3"/>
    <w:rsid w:val="00ED2F83"/>
    <w:rsid w:val="00ED46D7"/>
    <w:rsid w:val="00ED655D"/>
    <w:rsid w:val="00ED6C29"/>
    <w:rsid w:val="00ED6CE8"/>
    <w:rsid w:val="00ED7561"/>
    <w:rsid w:val="00EE0FF6"/>
    <w:rsid w:val="00EE15EF"/>
    <w:rsid w:val="00EE1817"/>
    <w:rsid w:val="00EE1872"/>
    <w:rsid w:val="00EE2400"/>
    <w:rsid w:val="00EE2786"/>
    <w:rsid w:val="00EE2AFD"/>
    <w:rsid w:val="00EE2F40"/>
    <w:rsid w:val="00EE3346"/>
    <w:rsid w:val="00EE3A9D"/>
    <w:rsid w:val="00EE4EA3"/>
    <w:rsid w:val="00EE52FC"/>
    <w:rsid w:val="00EE71BB"/>
    <w:rsid w:val="00EF0123"/>
    <w:rsid w:val="00EF0441"/>
    <w:rsid w:val="00EF0611"/>
    <w:rsid w:val="00EF071A"/>
    <w:rsid w:val="00EF098D"/>
    <w:rsid w:val="00EF0CCD"/>
    <w:rsid w:val="00EF1223"/>
    <w:rsid w:val="00EF174A"/>
    <w:rsid w:val="00EF36EF"/>
    <w:rsid w:val="00EF4077"/>
    <w:rsid w:val="00EF524B"/>
    <w:rsid w:val="00EF5501"/>
    <w:rsid w:val="00EF5BC8"/>
    <w:rsid w:val="00EF6337"/>
    <w:rsid w:val="00EF642A"/>
    <w:rsid w:val="00EF6C80"/>
    <w:rsid w:val="00EF7411"/>
    <w:rsid w:val="00EF7595"/>
    <w:rsid w:val="00EF7D13"/>
    <w:rsid w:val="00F00DA3"/>
    <w:rsid w:val="00F00DDB"/>
    <w:rsid w:val="00F01196"/>
    <w:rsid w:val="00F0167B"/>
    <w:rsid w:val="00F017FA"/>
    <w:rsid w:val="00F02A16"/>
    <w:rsid w:val="00F030D1"/>
    <w:rsid w:val="00F030DD"/>
    <w:rsid w:val="00F03FAD"/>
    <w:rsid w:val="00F04124"/>
    <w:rsid w:val="00F059FB"/>
    <w:rsid w:val="00F06CA0"/>
    <w:rsid w:val="00F0787B"/>
    <w:rsid w:val="00F120E2"/>
    <w:rsid w:val="00F12387"/>
    <w:rsid w:val="00F1350F"/>
    <w:rsid w:val="00F13FCE"/>
    <w:rsid w:val="00F14049"/>
    <w:rsid w:val="00F15558"/>
    <w:rsid w:val="00F15577"/>
    <w:rsid w:val="00F158E6"/>
    <w:rsid w:val="00F15AA0"/>
    <w:rsid w:val="00F1734B"/>
    <w:rsid w:val="00F17C5F"/>
    <w:rsid w:val="00F217F2"/>
    <w:rsid w:val="00F21B85"/>
    <w:rsid w:val="00F22CDF"/>
    <w:rsid w:val="00F23BF8"/>
    <w:rsid w:val="00F2472D"/>
    <w:rsid w:val="00F26E6F"/>
    <w:rsid w:val="00F27CE7"/>
    <w:rsid w:val="00F31451"/>
    <w:rsid w:val="00F3203E"/>
    <w:rsid w:val="00F33B08"/>
    <w:rsid w:val="00F346BD"/>
    <w:rsid w:val="00F35709"/>
    <w:rsid w:val="00F364B4"/>
    <w:rsid w:val="00F36771"/>
    <w:rsid w:val="00F36E1F"/>
    <w:rsid w:val="00F40B7F"/>
    <w:rsid w:val="00F413CF"/>
    <w:rsid w:val="00F41DD2"/>
    <w:rsid w:val="00F42ABE"/>
    <w:rsid w:val="00F44276"/>
    <w:rsid w:val="00F45EDF"/>
    <w:rsid w:val="00F46C57"/>
    <w:rsid w:val="00F46D53"/>
    <w:rsid w:val="00F5089F"/>
    <w:rsid w:val="00F5120A"/>
    <w:rsid w:val="00F5239D"/>
    <w:rsid w:val="00F540D9"/>
    <w:rsid w:val="00F56F87"/>
    <w:rsid w:val="00F57FC6"/>
    <w:rsid w:val="00F60400"/>
    <w:rsid w:val="00F60C1B"/>
    <w:rsid w:val="00F61F8A"/>
    <w:rsid w:val="00F637B3"/>
    <w:rsid w:val="00F63886"/>
    <w:rsid w:val="00F63F90"/>
    <w:rsid w:val="00F649DC"/>
    <w:rsid w:val="00F664FE"/>
    <w:rsid w:val="00F6660D"/>
    <w:rsid w:val="00F66806"/>
    <w:rsid w:val="00F676B0"/>
    <w:rsid w:val="00F7068A"/>
    <w:rsid w:val="00F725FC"/>
    <w:rsid w:val="00F7288E"/>
    <w:rsid w:val="00F7325B"/>
    <w:rsid w:val="00F735A3"/>
    <w:rsid w:val="00F73FD5"/>
    <w:rsid w:val="00F75356"/>
    <w:rsid w:val="00F75610"/>
    <w:rsid w:val="00F757C5"/>
    <w:rsid w:val="00F75F75"/>
    <w:rsid w:val="00F772D3"/>
    <w:rsid w:val="00F77AD3"/>
    <w:rsid w:val="00F77C87"/>
    <w:rsid w:val="00F8053B"/>
    <w:rsid w:val="00F81FA4"/>
    <w:rsid w:val="00F8222D"/>
    <w:rsid w:val="00F82B23"/>
    <w:rsid w:val="00F867AA"/>
    <w:rsid w:val="00F86E6C"/>
    <w:rsid w:val="00F86E9C"/>
    <w:rsid w:val="00F87494"/>
    <w:rsid w:val="00F87623"/>
    <w:rsid w:val="00F90BE0"/>
    <w:rsid w:val="00F91311"/>
    <w:rsid w:val="00F9284E"/>
    <w:rsid w:val="00F928B5"/>
    <w:rsid w:val="00F92DCE"/>
    <w:rsid w:val="00F92FF1"/>
    <w:rsid w:val="00F93BCE"/>
    <w:rsid w:val="00F94064"/>
    <w:rsid w:val="00F942FB"/>
    <w:rsid w:val="00FA0563"/>
    <w:rsid w:val="00FA0838"/>
    <w:rsid w:val="00FA1EB0"/>
    <w:rsid w:val="00FA27A1"/>
    <w:rsid w:val="00FA3638"/>
    <w:rsid w:val="00FA4066"/>
    <w:rsid w:val="00FA5211"/>
    <w:rsid w:val="00FA5834"/>
    <w:rsid w:val="00FA6D93"/>
    <w:rsid w:val="00FA744E"/>
    <w:rsid w:val="00FB0994"/>
    <w:rsid w:val="00FB13EC"/>
    <w:rsid w:val="00FB1911"/>
    <w:rsid w:val="00FB2C4A"/>
    <w:rsid w:val="00FB38FC"/>
    <w:rsid w:val="00FB3E3E"/>
    <w:rsid w:val="00FB4826"/>
    <w:rsid w:val="00FB52E4"/>
    <w:rsid w:val="00FB7066"/>
    <w:rsid w:val="00FC1D3F"/>
    <w:rsid w:val="00FC1FC9"/>
    <w:rsid w:val="00FC313A"/>
    <w:rsid w:val="00FC4F23"/>
    <w:rsid w:val="00FC5A8D"/>
    <w:rsid w:val="00FC5AE5"/>
    <w:rsid w:val="00FC732F"/>
    <w:rsid w:val="00FC7585"/>
    <w:rsid w:val="00FC75FF"/>
    <w:rsid w:val="00FD0C09"/>
    <w:rsid w:val="00FD0C45"/>
    <w:rsid w:val="00FD1DDE"/>
    <w:rsid w:val="00FD21DF"/>
    <w:rsid w:val="00FD2419"/>
    <w:rsid w:val="00FD25CF"/>
    <w:rsid w:val="00FD2D25"/>
    <w:rsid w:val="00FD325F"/>
    <w:rsid w:val="00FD359B"/>
    <w:rsid w:val="00FD3D56"/>
    <w:rsid w:val="00FD543B"/>
    <w:rsid w:val="00FD6D56"/>
    <w:rsid w:val="00FD724D"/>
    <w:rsid w:val="00FD7AD2"/>
    <w:rsid w:val="00FD7AD7"/>
    <w:rsid w:val="00FE00BB"/>
    <w:rsid w:val="00FE0556"/>
    <w:rsid w:val="00FE1E92"/>
    <w:rsid w:val="00FE1F90"/>
    <w:rsid w:val="00FE2AE0"/>
    <w:rsid w:val="00FE2D3A"/>
    <w:rsid w:val="00FE34A8"/>
    <w:rsid w:val="00FE52C4"/>
    <w:rsid w:val="00FE5BC2"/>
    <w:rsid w:val="00FE74C2"/>
    <w:rsid w:val="00FF0BEF"/>
    <w:rsid w:val="00FF0E19"/>
    <w:rsid w:val="00FF135D"/>
    <w:rsid w:val="00FF1EB3"/>
    <w:rsid w:val="00FF2D02"/>
    <w:rsid w:val="00FF39EE"/>
    <w:rsid w:val="00FF5365"/>
    <w:rsid w:val="00FF5F29"/>
    <w:rsid w:val="00FF6D2B"/>
    <w:rsid w:val="55B65288"/>
    <w:rsid w:val="6D3552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146E"/>
  <w15:chartTrackingRefBased/>
  <w15:docId w15:val="{6FDA0951-B23F-44B6-8970-CE316802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BB5"/>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1"/>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53366A"/>
    <w:pPr>
      <w:spacing w:after="200" w:line="276" w:lineRule="auto"/>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aliases w:val="Ref,de nota al pie,Footnotes refss,Texto de nota al pie,Appel note de bas de page,f,Footnote number,referencia nota al pie,BVI fnr,4_G,16 Point,Superscript 6 Point,Texto nota al pie,Ref. de nota al pie 2,Footnote Reference Char3"/>
    <w:basedOn w:val="Fuentedeprrafopredeter"/>
    <w:uiPriority w:val="99"/>
    <w:unhideWhenUsed/>
    <w:qFormat/>
    <w:rsid w:val="009771CC"/>
    <w:rPr>
      <w:vertAlign w:val="superscript"/>
    </w:rPr>
  </w:style>
  <w:style w:type="paragraph" w:styleId="Textonotapie">
    <w:name w:val="footnote text"/>
    <w:aliases w:val="nota,Footnote reference,FA Fu,Footnote Text Char Char Char Char Char,Footnote Text Char Char Char Char,Footnote Text Char Char Char,Footnote Text Cha,FA Fußnotentext,FA Fuﬂnotentext,Footnote Text Char Char,FA Fu?notentext,Ca,Car3,Car3 Car"/>
    <w:basedOn w:val="Normal"/>
    <w:link w:val="TextonotapieCar"/>
    <w:uiPriority w:val="99"/>
    <w:unhideWhenUsed/>
    <w:qFormat/>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aliases w:val="nota Car,Footnote reference Car,FA Fu Car,Footnote Text Char Char Char Char Char Car,Footnote Text Char Char Char Char Car,Footnote Text Char Char Char Car,Footnote Text Cha Car,FA Fußnotentext Car,FA Fuﬂnotentext Car,Ca Car,Car3 Car1"/>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uiPriority w:val="1"/>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uiPriority w:val="1"/>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1"/>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2949E1"/>
    <w:rPr>
      <w:rFonts w:ascii="Arial" w:eastAsia="Calibri" w:hAnsi="Arial" w:cs="Arial"/>
      <w:sz w:val="18"/>
      <w:szCs w:val="18"/>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2949E1"/>
    <w:pPr>
      <w:spacing w:after="0" w:line="276" w:lineRule="auto"/>
      <w:ind w:left="27"/>
      <w:contextualSpacing/>
      <w:jc w:val="both"/>
    </w:pPr>
    <w:rPr>
      <w:rFonts w:ascii="Arial" w:eastAsia="Calibri" w:hAnsi="Arial" w:cs="Arial"/>
      <w:sz w:val="18"/>
      <w:szCs w:val="18"/>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uiPriority w:val="99"/>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3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eastAsia="Calibri" w:hAnsi="Calibri" w:cs="Times New Roman"/>
      <w:b/>
      <w:bCs/>
      <w:color w:val="5B9BD5"/>
      <w:sz w:val="18"/>
      <w:szCs w:val="18"/>
    </w:rPr>
  </w:style>
  <w:style w:type="character" w:styleId="nfasissutil">
    <w:name w:val="Subtle Emphasis"/>
    <w:basedOn w:val="Fuentedeprrafopredeter"/>
    <w:uiPriority w:val="19"/>
    <w:qFormat/>
    <w:rsid w:val="00837285"/>
    <w:rPr>
      <w:i/>
      <w:iCs/>
      <w:color w:val="404040" w:themeColor="text1" w:themeTint="BF"/>
    </w:rPr>
  </w:style>
  <w:style w:type="character" w:customStyle="1" w:styleId="font251">
    <w:name w:val="font251"/>
    <w:basedOn w:val="Fuentedeprrafopredeter"/>
    <w:rsid w:val="008D7C07"/>
    <w:rPr>
      <w:rFonts w:ascii="Arial" w:hAnsi="Arial" w:cs="Arial" w:hint="default"/>
      <w:b w:val="0"/>
      <w:bCs w:val="0"/>
      <w:i w:val="0"/>
      <w:iCs w:val="0"/>
      <w:strike w:val="0"/>
      <w:dstrike w:val="0"/>
      <w:color w:val="1F497D"/>
      <w:sz w:val="14"/>
      <w:szCs w:val="14"/>
      <w:u w:val="none"/>
      <w:effect w:val="none"/>
    </w:rPr>
  </w:style>
  <w:style w:type="character" w:customStyle="1" w:styleId="font261">
    <w:name w:val="font261"/>
    <w:basedOn w:val="Fuentedeprrafopredeter"/>
    <w:rsid w:val="008D7C07"/>
    <w:rPr>
      <w:rFonts w:ascii="Arial" w:hAnsi="Arial" w:cs="Arial" w:hint="default"/>
      <w:b w:val="0"/>
      <w:bCs w:val="0"/>
      <w:i w:val="0"/>
      <w:iCs w:val="0"/>
      <w:strike w:val="0"/>
      <w:dstrike w:val="0"/>
      <w:color w:val="auto"/>
      <w:sz w:val="14"/>
      <w:szCs w:val="14"/>
      <w:u w:val="none"/>
      <w:effect w:val="none"/>
    </w:rPr>
  </w:style>
  <w:style w:type="paragraph" w:customStyle="1" w:styleId="xmsonormal">
    <w:name w:val="x_msonormal"/>
    <w:basedOn w:val="Normal"/>
    <w:rsid w:val="008D7C0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Pa6">
    <w:name w:val="Pa6"/>
    <w:basedOn w:val="Normal"/>
    <w:next w:val="Normal"/>
    <w:uiPriority w:val="99"/>
    <w:rsid w:val="008D7C07"/>
    <w:pPr>
      <w:autoSpaceDE w:val="0"/>
      <w:autoSpaceDN w:val="0"/>
      <w:adjustRightInd w:val="0"/>
      <w:spacing w:after="0" w:line="221" w:lineRule="atLeast"/>
    </w:pPr>
    <w:rPr>
      <w:rFonts w:ascii="Calibri" w:hAnsi="Calibri" w:cs="Calibri"/>
      <w:sz w:val="24"/>
      <w:szCs w:val="24"/>
    </w:rPr>
  </w:style>
  <w:style w:type="paragraph" w:customStyle="1" w:styleId="Pa2">
    <w:name w:val="Pa2"/>
    <w:basedOn w:val="Normal"/>
    <w:next w:val="Normal"/>
    <w:uiPriority w:val="99"/>
    <w:rsid w:val="008D7C07"/>
    <w:pPr>
      <w:autoSpaceDE w:val="0"/>
      <w:autoSpaceDN w:val="0"/>
      <w:adjustRightInd w:val="0"/>
      <w:spacing w:after="0" w:line="241" w:lineRule="atLeast"/>
    </w:pPr>
    <w:rPr>
      <w:rFonts w:ascii="Calibri" w:hAnsi="Calibri" w:cs="Calibri"/>
      <w:sz w:val="24"/>
      <w:szCs w:val="24"/>
    </w:rPr>
  </w:style>
  <w:style w:type="character" w:customStyle="1" w:styleId="A3">
    <w:name w:val="A3"/>
    <w:uiPriority w:val="99"/>
    <w:rsid w:val="008D7C07"/>
    <w:rPr>
      <w:b/>
      <w:bCs/>
      <w:color w:val="000000"/>
      <w:sz w:val="20"/>
      <w:szCs w:val="20"/>
    </w:rPr>
  </w:style>
  <w:style w:type="paragraph" w:customStyle="1" w:styleId="Pa10">
    <w:name w:val="Pa1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5">
    <w:name w:val="Pa35"/>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4">
    <w:name w:val="Pa34"/>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47">
    <w:name w:val="Pa47"/>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6">
    <w:name w:val="Pa36"/>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2">
    <w:name w:val="Pa52"/>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0">
    <w:name w:val="Pa5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3">
    <w:name w:val="Pa53"/>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character" w:styleId="Textodelmarcadordeposicin">
    <w:name w:val="Placeholder Text"/>
    <w:basedOn w:val="Fuentedeprrafopredeter"/>
    <w:uiPriority w:val="99"/>
    <w:semiHidden/>
    <w:rsid w:val="008D7C07"/>
    <w:rPr>
      <w:color w:val="808080"/>
    </w:rPr>
  </w:style>
  <w:style w:type="character" w:styleId="nfasisintenso">
    <w:name w:val="Intense Emphasis"/>
    <w:basedOn w:val="Fuentedeprrafopredeter"/>
    <w:uiPriority w:val="21"/>
    <w:qFormat/>
    <w:rsid w:val="008D7C07"/>
    <w:rPr>
      <w:i/>
      <w:iCs/>
      <w:color w:val="5B9BD5" w:themeColor="accent1"/>
    </w:rPr>
  </w:style>
  <w:style w:type="table" w:customStyle="1" w:styleId="Tabladecuadrcula31">
    <w:name w:val="Tabla de cuadrícula 31"/>
    <w:basedOn w:val="Tablanormal"/>
    <w:uiPriority w:val="48"/>
    <w:rsid w:val="008D7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sentencias">
    <w:name w:val="sentencias"/>
    <w:basedOn w:val="Normal"/>
    <w:link w:val="sentenciasCar"/>
    <w:qFormat/>
    <w:rsid w:val="008D7C07"/>
    <w:pPr>
      <w:spacing w:after="0" w:line="360" w:lineRule="auto"/>
      <w:ind w:firstLine="1701"/>
      <w:jc w:val="both"/>
    </w:pPr>
    <w:rPr>
      <w:rFonts w:ascii="Arial" w:eastAsia="Calibri" w:hAnsi="Arial" w:cs="Arial"/>
      <w:sz w:val="24"/>
      <w:szCs w:val="24"/>
      <w:lang w:val="es-ES_tradnl"/>
    </w:rPr>
  </w:style>
  <w:style w:type="character" w:customStyle="1" w:styleId="sentenciasCar">
    <w:name w:val="sentencias Car"/>
    <w:link w:val="sentencias"/>
    <w:rsid w:val="008D7C07"/>
    <w:rPr>
      <w:rFonts w:ascii="Arial" w:eastAsia="Calibri" w:hAnsi="Arial" w:cs="Arial"/>
      <w:sz w:val="24"/>
      <w:szCs w:val="24"/>
      <w:lang w:val="es-ES_tradnl"/>
    </w:rPr>
  </w:style>
  <w:style w:type="character" w:customStyle="1" w:styleId="tl8wme">
    <w:name w:val="tl8wme"/>
    <w:basedOn w:val="Fuentedeprrafopredeter"/>
    <w:rsid w:val="008D7C07"/>
  </w:style>
  <w:style w:type="character" w:customStyle="1" w:styleId="m-8779116381699453827gmail-tl8wme">
    <w:name w:val="m_-8779116381699453827gmail-tl8wme"/>
    <w:basedOn w:val="Fuentedeprrafopredeter"/>
    <w:rsid w:val="008D7C07"/>
  </w:style>
  <w:style w:type="paragraph" w:customStyle="1" w:styleId="Normal1">
    <w:name w:val="Normal1"/>
    <w:rsid w:val="00FF5365"/>
    <w:rPr>
      <w:rFonts w:ascii="Calibri" w:eastAsia="Calibri" w:hAnsi="Calibri" w:cs="Calibri"/>
      <w:color w:val="000000"/>
      <w:lang w:eastAsia="es-MX"/>
    </w:rPr>
  </w:style>
  <w:style w:type="paragraph" w:customStyle="1" w:styleId="xxmsolistparagraph">
    <w:name w:val="x_x_msolistparagraph"/>
    <w:basedOn w:val="Normal"/>
    <w:uiPriority w:val="99"/>
    <w:rsid w:val="00FF5365"/>
    <w:pPr>
      <w:spacing w:after="0" w:line="240" w:lineRule="auto"/>
    </w:pPr>
    <w:rPr>
      <w:rFonts w:ascii="Times New Roman" w:hAnsi="Times New Roman" w:cs="Times New Roman"/>
      <w:sz w:val="24"/>
      <w:szCs w:val="24"/>
      <w:lang w:eastAsia="es-MX"/>
    </w:rPr>
  </w:style>
  <w:style w:type="paragraph" w:styleId="Textoindependiente3">
    <w:name w:val="Body Text 3"/>
    <w:basedOn w:val="Normal"/>
    <w:link w:val="Textoindependiente3Car"/>
    <w:uiPriority w:val="99"/>
    <w:semiHidden/>
    <w:unhideWhenUsed/>
    <w:rsid w:val="00FF536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FF5365"/>
    <w:rPr>
      <w:sz w:val="16"/>
      <w:szCs w:val="16"/>
    </w:rPr>
  </w:style>
  <w:style w:type="character" w:styleId="Refdenotaalfinal">
    <w:name w:val="endnote reference"/>
    <w:basedOn w:val="Fuentedeprrafopredeter"/>
    <w:uiPriority w:val="99"/>
    <w:semiHidden/>
    <w:unhideWhenUsed/>
    <w:rsid w:val="00DF2F9F"/>
    <w:rPr>
      <w:vertAlign w:val="superscript"/>
    </w:rPr>
  </w:style>
  <w:style w:type="table" w:customStyle="1" w:styleId="NormalTable0">
    <w:name w:val="Normal Table0"/>
    <w:uiPriority w:val="2"/>
    <w:semiHidden/>
    <w:unhideWhenUsed/>
    <w:qFormat/>
    <w:rsid w:val="003101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n">
    <w:name w:val="Revision"/>
    <w:hidden/>
    <w:uiPriority w:val="99"/>
    <w:semiHidden/>
    <w:rsid w:val="00883D22"/>
    <w:pPr>
      <w:spacing w:after="0" w:line="240" w:lineRule="auto"/>
    </w:pPr>
  </w:style>
  <w:style w:type="character" w:customStyle="1" w:styleId="normaltextrun">
    <w:name w:val="normaltextrun"/>
    <w:basedOn w:val="Fuentedeprrafopredeter"/>
    <w:rsid w:val="00330B2B"/>
  </w:style>
  <w:style w:type="character" w:customStyle="1" w:styleId="eop">
    <w:name w:val="eop"/>
    <w:basedOn w:val="Fuentedeprrafopredeter"/>
    <w:rsid w:val="00330B2B"/>
  </w:style>
  <w:style w:type="paragraph" w:customStyle="1" w:styleId="paragraph">
    <w:name w:val="paragraph"/>
    <w:basedOn w:val="Normal"/>
    <w:rsid w:val="00C132EC"/>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57622">
      <w:bodyDiv w:val="1"/>
      <w:marLeft w:val="0"/>
      <w:marRight w:val="0"/>
      <w:marTop w:val="0"/>
      <w:marBottom w:val="0"/>
      <w:divBdr>
        <w:top w:val="none" w:sz="0" w:space="0" w:color="auto"/>
        <w:left w:val="none" w:sz="0" w:space="0" w:color="auto"/>
        <w:bottom w:val="none" w:sz="0" w:space="0" w:color="auto"/>
        <w:right w:val="none" w:sz="0" w:space="0" w:color="auto"/>
      </w:divBdr>
    </w:div>
    <w:div w:id="309678210">
      <w:bodyDiv w:val="1"/>
      <w:marLeft w:val="0"/>
      <w:marRight w:val="0"/>
      <w:marTop w:val="0"/>
      <w:marBottom w:val="0"/>
      <w:divBdr>
        <w:top w:val="none" w:sz="0" w:space="0" w:color="auto"/>
        <w:left w:val="none" w:sz="0" w:space="0" w:color="auto"/>
        <w:bottom w:val="none" w:sz="0" w:space="0" w:color="auto"/>
        <w:right w:val="none" w:sz="0" w:space="0" w:color="auto"/>
      </w:divBdr>
    </w:div>
    <w:div w:id="368607091">
      <w:bodyDiv w:val="1"/>
      <w:marLeft w:val="0"/>
      <w:marRight w:val="0"/>
      <w:marTop w:val="0"/>
      <w:marBottom w:val="0"/>
      <w:divBdr>
        <w:top w:val="none" w:sz="0" w:space="0" w:color="auto"/>
        <w:left w:val="none" w:sz="0" w:space="0" w:color="auto"/>
        <w:bottom w:val="none" w:sz="0" w:space="0" w:color="auto"/>
        <w:right w:val="none" w:sz="0" w:space="0" w:color="auto"/>
      </w:divBdr>
    </w:div>
    <w:div w:id="374502566">
      <w:bodyDiv w:val="1"/>
      <w:marLeft w:val="0"/>
      <w:marRight w:val="0"/>
      <w:marTop w:val="0"/>
      <w:marBottom w:val="0"/>
      <w:divBdr>
        <w:top w:val="none" w:sz="0" w:space="0" w:color="auto"/>
        <w:left w:val="none" w:sz="0" w:space="0" w:color="auto"/>
        <w:bottom w:val="none" w:sz="0" w:space="0" w:color="auto"/>
        <w:right w:val="none" w:sz="0" w:space="0" w:color="auto"/>
      </w:divBdr>
    </w:div>
    <w:div w:id="428696927">
      <w:bodyDiv w:val="1"/>
      <w:marLeft w:val="0"/>
      <w:marRight w:val="0"/>
      <w:marTop w:val="0"/>
      <w:marBottom w:val="0"/>
      <w:divBdr>
        <w:top w:val="none" w:sz="0" w:space="0" w:color="auto"/>
        <w:left w:val="none" w:sz="0" w:space="0" w:color="auto"/>
        <w:bottom w:val="none" w:sz="0" w:space="0" w:color="auto"/>
        <w:right w:val="none" w:sz="0" w:space="0" w:color="auto"/>
      </w:divBdr>
    </w:div>
    <w:div w:id="476385490">
      <w:bodyDiv w:val="1"/>
      <w:marLeft w:val="0"/>
      <w:marRight w:val="0"/>
      <w:marTop w:val="0"/>
      <w:marBottom w:val="0"/>
      <w:divBdr>
        <w:top w:val="none" w:sz="0" w:space="0" w:color="auto"/>
        <w:left w:val="none" w:sz="0" w:space="0" w:color="auto"/>
        <w:bottom w:val="none" w:sz="0" w:space="0" w:color="auto"/>
        <w:right w:val="none" w:sz="0" w:space="0" w:color="auto"/>
      </w:divBdr>
    </w:div>
    <w:div w:id="570233190">
      <w:bodyDiv w:val="1"/>
      <w:marLeft w:val="0"/>
      <w:marRight w:val="0"/>
      <w:marTop w:val="0"/>
      <w:marBottom w:val="0"/>
      <w:divBdr>
        <w:top w:val="none" w:sz="0" w:space="0" w:color="auto"/>
        <w:left w:val="none" w:sz="0" w:space="0" w:color="auto"/>
        <w:bottom w:val="none" w:sz="0" w:space="0" w:color="auto"/>
        <w:right w:val="none" w:sz="0" w:space="0" w:color="auto"/>
      </w:divBdr>
    </w:div>
    <w:div w:id="627663958">
      <w:bodyDiv w:val="1"/>
      <w:marLeft w:val="0"/>
      <w:marRight w:val="0"/>
      <w:marTop w:val="0"/>
      <w:marBottom w:val="0"/>
      <w:divBdr>
        <w:top w:val="none" w:sz="0" w:space="0" w:color="auto"/>
        <w:left w:val="none" w:sz="0" w:space="0" w:color="auto"/>
        <w:bottom w:val="none" w:sz="0" w:space="0" w:color="auto"/>
        <w:right w:val="none" w:sz="0" w:space="0" w:color="auto"/>
      </w:divBdr>
    </w:div>
    <w:div w:id="681246914">
      <w:bodyDiv w:val="1"/>
      <w:marLeft w:val="0"/>
      <w:marRight w:val="0"/>
      <w:marTop w:val="0"/>
      <w:marBottom w:val="0"/>
      <w:divBdr>
        <w:top w:val="none" w:sz="0" w:space="0" w:color="auto"/>
        <w:left w:val="none" w:sz="0" w:space="0" w:color="auto"/>
        <w:bottom w:val="none" w:sz="0" w:space="0" w:color="auto"/>
        <w:right w:val="none" w:sz="0" w:space="0" w:color="auto"/>
      </w:divBdr>
    </w:div>
    <w:div w:id="699088670">
      <w:bodyDiv w:val="1"/>
      <w:marLeft w:val="0"/>
      <w:marRight w:val="0"/>
      <w:marTop w:val="0"/>
      <w:marBottom w:val="0"/>
      <w:divBdr>
        <w:top w:val="none" w:sz="0" w:space="0" w:color="auto"/>
        <w:left w:val="none" w:sz="0" w:space="0" w:color="auto"/>
        <w:bottom w:val="none" w:sz="0" w:space="0" w:color="auto"/>
        <w:right w:val="none" w:sz="0" w:space="0" w:color="auto"/>
      </w:divBdr>
    </w:div>
    <w:div w:id="783110188">
      <w:bodyDiv w:val="1"/>
      <w:marLeft w:val="0"/>
      <w:marRight w:val="0"/>
      <w:marTop w:val="0"/>
      <w:marBottom w:val="0"/>
      <w:divBdr>
        <w:top w:val="none" w:sz="0" w:space="0" w:color="auto"/>
        <w:left w:val="none" w:sz="0" w:space="0" w:color="auto"/>
        <w:bottom w:val="none" w:sz="0" w:space="0" w:color="auto"/>
        <w:right w:val="none" w:sz="0" w:space="0" w:color="auto"/>
      </w:divBdr>
    </w:div>
    <w:div w:id="881674633">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81277656">
      <w:bodyDiv w:val="1"/>
      <w:marLeft w:val="0"/>
      <w:marRight w:val="0"/>
      <w:marTop w:val="0"/>
      <w:marBottom w:val="0"/>
      <w:divBdr>
        <w:top w:val="none" w:sz="0" w:space="0" w:color="auto"/>
        <w:left w:val="none" w:sz="0" w:space="0" w:color="auto"/>
        <w:bottom w:val="none" w:sz="0" w:space="0" w:color="auto"/>
        <w:right w:val="none" w:sz="0" w:space="0" w:color="auto"/>
      </w:divBdr>
    </w:div>
    <w:div w:id="1067149709">
      <w:bodyDiv w:val="1"/>
      <w:marLeft w:val="0"/>
      <w:marRight w:val="0"/>
      <w:marTop w:val="0"/>
      <w:marBottom w:val="0"/>
      <w:divBdr>
        <w:top w:val="none" w:sz="0" w:space="0" w:color="auto"/>
        <w:left w:val="none" w:sz="0" w:space="0" w:color="auto"/>
        <w:bottom w:val="none" w:sz="0" w:space="0" w:color="auto"/>
        <w:right w:val="none" w:sz="0" w:space="0" w:color="auto"/>
      </w:divBdr>
    </w:div>
    <w:div w:id="1167818357">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399324950">
      <w:bodyDiv w:val="1"/>
      <w:marLeft w:val="0"/>
      <w:marRight w:val="0"/>
      <w:marTop w:val="0"/>
      <w:marBottom w:val="0"/>
      <w:divBdr>
        <w:top w:val="none" w:sz="0" w:space="0" w:color="auto"/>
        <w:left w:val="none" w:sz="0" w:space="0" w:color="auto"/>
        <w:bottom w:val="none" w:sz="0" w:space="0" w:color="auto"/>
        <w:right w:val="none" w:sz="0" w:space="0" w:color="auto"/>
      </w:divBdr>
    </w:div>
    <w:div w:id="1602762401">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2061050400">
      <w:bodyDiv w:val="1"/>
      <w:marLeft w:val="0"/>
      <w:marRight w:val="0"/>
      <w:marTop w:val="0"/>
      <w:marBottom w:val="0"/>
      <w:divBdr>
        <w:top w:val="none" w:sz="0" w:space="0" w:color="auto"/>
        <w:left w:val="none" w:sz="0" w:space="0" w:color="auto"/>
        <w:bottom w:val="none" w:sz="0" w:space="0" w:color="auto"/>
        <w:right w:val="none" w:sz="0" w:space="0" w:color="auto"/>
      </w:divBdr>
      <w:divsChild>
        <w:div w:id="856090">
          <w:marLeft w:val="0"/>
          <w:marRight w:val="0"/>
          <w:marTop w:val="0"/>
          <w:marBottom w:val="0"/>
          <w:divBdr>
            <w:top w:val="none" w:sz="0" w:space="0" w:color="auto"/>
            <w:left w:val="none" w:sz="0" w:space="0" w:color="auto"/>
            <w:bottom w:val="none" w:sz="0" w:space="0" w:color="auto"/>
            <w:right w:val="none" w:sz="0" w:space="0" w:color="auto"/>
          </w:divBdr>
        </w:div>
        <w:div w:id="54743807">
          <w:marLeft w:val="0"/>
          <w:marRight w:val="0"/>
          <w:marTop w:val="0"/>
          <w:marBottom w:val="0"/>
          <w:divBdr>
            <w:top w:val="none" w:sz="0" w:space="0" w:color="auto"/>
            <w:left w:val="none" w:sz="0" w:space="0" w:color="auto"/>
            <w:bottom w:val="none" w:sz="0" w:space="0" w:color="auto"/>
            <w:right w:val="none" w:sz="0" w:space="0" w:color="auto"/>
          </w:divBdr>
        </w:div>
        <w:div w:id="147527594">
          <w:marLeft w:val="0"/>
          <w:marRight w:val="0"/>
          <w:marTop w:val="0"/>
          <w:marBottom w:val="0"/>
          <w:divBdr>
            <w:top w:val="none" w:sz="0" w:space="0" w:color="auto"/>
            <w:left w:val="none" w:sz="0" w:space="0" w:color="auto"/>
            <w:bottom w:val="none" w:sz="0" w:space="0" w:color="auto"/>
            <w:right w:val="none" w:sz="0" w:space="0" w:color="auto"/>
          </w:divBdr>
        </w:div>
        <w:div w:id="362095969">
          <w:marLeft w:val="0"/>
          <w:marRight w:val="0"/>
          <w:marTop w:val="0"/>
          <w:marBottom w:val="0"/>
          <w:divBdr>
            <w:top w:val="none" w:sz="0" w:space="0" w:color="auto"/>
            <w:left w:val="none" w:sz="0" w:space="0" w:color="auto"/>
            <w:bottom w:val="none" w:sz="0" w:space="0" w:color="auto"/>
            <w:right w:val="none" w:sz="0" w:space="0" w:color="auto"/>
          </w:divBdr>
        </w:div>
        <w:div w:id="424499684">
          <w:marLeft w:val="0"/>
          <w:marRight w:val="0"/>
          <w:marTop w:val="0"/>
          <w:marBottom w:val="0"/>
          <w:divBdr>
            <w:top w:val="none" w:sz="0" w:space="0" w:color="auto"/>
            <w:left w:val="none" w:sz="0" w:space="0" w:color="auto"/>
            <w:bottom w:val="none" w:sz="0" w:space="0" w:color="auto"/>
            <w:right w:val="none" w:sz="0" w:space="0" w:color="auto"/>
          </w:divBdr>
        </w:div>
        <w:div w:id="503669866">
          <w:marLeft w:val="0"/>
          <w:marRight w:val="0"/>
          <w:marTop w:val="0"/>
          <w:marBottom w:val="0"/>
          <w:divBdr>
            <w:top w:val="none" w:sz="0" w:space="0" w:color="auto"/>
            <w:left w:val="none" w:sz="0" w:space="0" w:color="auto"/>
            <w:bottom w:val="none" w:sz="0" w:space="0" w:color="auto"/>
            <w:right w:val="none" w:sz="0" w:space="0" w:color="auto"/>
          </w:divBdr>
        </w:div>
        <w:div w:id="530143073">
          <w:marLeft w:val="0"/>
          <w:marRight w:val="0"/>
          <w:marTop w:val="0"/>
          <w:marBottom w:val="0"/>
          <w:divBdr>
            <w:top w:val="none" w:sz="0" w:space="0" w:color="auto"/>
            <w:left w:val="none" w:sz="0" w:space="0" w:color="auto"/>
            <w:bottom w:val="none" w:sz="0" w:space="0" w:color="auto"/>
            <w:right w:val="none" w:sz="0" w:space="0" w:color="auto"/>
          </w:divBdr>
        </w:div>
        <w:div w:id="689450588">
          <w:marLeft w:val="0"/>
          <w:marRight w:val="0"/>
          <w:marTop w:val="0"/>
          <w:marBottom w:val="0"/>
          <w:divBdr>
            <w:top w:val="none" w:sz="0" w:space="0" w:color="auto"/>
            <w:left w:val="none" w:sz="0" w:space="0" w:color="auto"/>
            <w:bottom w:val="none" w:sz="0" w:space="0" w:color="auto"/>
            <w:right w:val="none" w:sz="0" w:space="0" w:color="auto"/>
          </w:divBdr>
        </w:div>
        <w:div w:id="720716186">
          <w:marLeft w:val="0"/>
          <w:marRight w:val="0"/>
          <w:marTop w:val="0"/>
          <w:marBottom w:val="0"/>
          <w:divBdr>
            <w:top w:val="none" w:sz="0" w:space="0" w:color="auto"/>
            <w:left w:val="none" w:sz="0" w:space="0" w:color="auto"/>
            <w:bottom w:val="none" w:sz="0" w:space="0" w:color="auto"/>
            <w:right w:val="none" w:sz="0" w:space="0" w:color="auto"/>
          </w:divBdr>
        </w:div>
        <w:div w:id="749935341">
          <w:marLeft w:val="0"/>
          <w:marRight w:val="0"/>
          <w:marTop w:val="0"/>
          <w:marBottom w:val="0"/>
          <w:divBdr>
            <w:top w:val="none" w:sz="0" w:space="0" w:color="auto"/>
            <w:left w:val="none" w:sz="0" w:space="0" w:color="auto"/>
            <w:bottom w:val="none" w:sz="0" w:space="0" w:color="auto"/>
            <w:right w:val="none" w:sz="0" w:space="0" w:color="auto"/>
          </w:divBdr>
        </w:div>
        <w:div w:id="836920247">
          <w:marLeft w:val="0"/>
          <w:marRight w:val="0"/>
          <w:marTop w:val="0"/>
          <w:marBottom w:val="0"/>
          <w:divBdr>
            <w:top w:val="none" w:sz="0" w:space="0" w:color="auto"/>
            <w:left w:val="none" w:sz="0" w:space="0" w:color="auto"/>
            <w:bottom w:val="none" w:sz="0" w:space="0" w:color="auto"/>
            <w:right w:val="none" w:sz="0" w:space="0" w:color="auto"/>
          </w:divBdr>
        </w:div>
        <w:div w:id="870999342">
          <w:marLeft w:val="0"/>
          <w:marRight w:val="0"/>
          <w:marTop w:val="0"/>
          <w:marBottom w:val="0"/>
          <w:divBdr>
            <w:top w:val="none" w:sz="0" w:space="0" w:color="auto"/>
            <w:left w:val="none" w:sz="0" w:space="0" w:color="auto"/>
            <w:bottom w:val="none" w:sz="0" w:space="0" w:color="auto"/>
            <w:right w:val="none" w:sz="0" w:space="0" w:color="auto"/>
          </w:divBdr>
        </w:div>
        <w:div w:id="1031223243">
          <w:marLeft w:val="0"/>
          <w:marRight w:val="0"/>
          <w:marTop w:val="0"/>
          <w:marBottom w:val="0"/>
          <w:divBdr>
            <w:top w:val="none" w:sz="0" w:space="0" w:color="auto"/>
            <w:left w:val="none" w:sz="0" w:space="0" w:color="auto"/>
            <w:bottom w:val="none" w:sz="0" w:space="0" w:color="auto"/>
            <w:right w:val="none" w:sz="0" w:space="0" w:color="auto"/>
          </w:divBdr>
        </w:div>
        <w:div w:id="1039433145">
          <w:marLeft w:val="0"/>
          <w:marRight w:val="0"/>
          <w:marTop w:val="0"/>
          <w:marBottom w:val="0"/>
          <w:divBdr>
            <w:top w:val="none" w:sz="0" w:space="0" w:color="auto"/>
            <w:left w:val="none" w:sz="0" w:space="0" w:color="auto"/>
            <w:bottom w:val="none" w:sz="0" w:space="0" w:color="auto"/>
            <w:right w:val="none" w:sz="0" w:space="0" w:color="auto"/>
          </w:divBdr>
        </w:div>
        <w:div w:id="1106344459">
          <w:marLeft w:val="0"/>
          <w:marRight w:val="0"/>
          <w:marTop w:val="0"/>
          <w:marBottom w:val="0"/>
          <w:divBdr>
            <w:top w:val="none" w:sz="0" w:space="0" w:color="auto"/>
            <w:left w:val="none" w:sz="0" w:space="0" w:color="auto"/>
            <w:bottom w:val="none" w:sz="0" w:space="0" w:color="auto"/>
            <w:right w:val="none" w:sz="0" w:space="0" w:color="auto"/>
          </w:divBdr>
        </w:div>
        <w:div w:id="1306547694">
          <w:marLeft w:val="0"/>
          <w:marRight w:val="0"/>
          <w:marTop w:val="0"/>
          <w:marBottom w:val="0"/>
          <w:divBdr>
            <w:top w:val="none" w:sz="0" w:space="0" w:color="auto"/>
            <w:left w:val="none" w:sz="0" w:space="0" w:color="auto"/>
            <w:bottom w:val="none" w:sz="0" w:space="0" w:color="auto"/>
            <w:right w:val="none" w:sz="0" w:space="0" w:color="auto"/>
          </w:divBdr>
        </w:div>
        <w:div w:id="1362974559">
          <w:marLeft w:val="0"/>
          <w:marRight w:val="0"/>
          <w:marTop w:val="0"/>
          <w:marBottom w:val="0"/>
          <w:divBdr>
            <w:top w:val="none" w:sz="0" w:space="0" w:color="auto"/>
            <w:left w:val="none" w:sz="0" w:space="0" w:color="auto"/>
            <w:bottom w:val="none" w:sz="0" w:space="0" w:color="auto"/>
            <w:right w:val="none" w:sz="0" w:space="0" w:color="auto"/>
          </w:divBdr>
        </w:div>
        <w:div w:id="1392071810">
          <w:marLeft w:val="0"/>
          <w:marRight w:val="0"/>
          <w:marTop w:val="0"/>
          <w:marBottom w:val="0"/>
          <w:divBdr>
            <w:top w:val="none" w:sz="0" w:space="0" w:color="auto"/>
            <w:left w:val="none" w:sz="0" w:space="0" w:color="auto"/>
            <w:bottom w:val="none" w:sz="0" w:space="0" w:color="auto"/>
            <w:right w:val="none" w:sz="0" w:space="0" w:color="auto"/>
          </w:divBdr>
        </w:div>
        <w:div w:id="1407269168">
          <w:marLeft w:val="0"/>
          <w:marRight w:val="0"/>
          <w:marTop w:val="0"/>
          <w:marBottom w:val="0"/>
          <w:divBdr>
            <w:top w:val="none" w:sz="0" w:space="0" w:color="auto"/>
            <w:left w:val="none" w:sz="0" w:space="0" w:color="auto"/>
            <w:bottom w:val="none" w:sz="0" w:space="0" w:color="auto"/>
            <w:right w:val="none" w:sz="0" w:space="0" w:color="auto"/>
          </w:divBdr>
        </w:div>
        <w:div w:id="1422290796">
          <w:marLeft w:val="0"/>
          <w:marRight w:val="0"/>
          <w:marTop w:val="0"/>
          <w:marBottom w:val="0"/>
          <w:divBdr>
            <w:top w:val="none" w:sz="0" w:space="0" w:color="auto"/>
            <w:left w:val="none" w:sz="0" w:space="0" w:color="auto"/>
            <w:bottom w:val="none" w:sz="0" w:space="0" w:color="auto"/>
            <w:right w:val="none" w:sz="0" w:space="0" w:color="auto"/>
          </w:divBdr>
        </w:div>
        <w:div w:id="1730835986">
          <w:marLeft w:val="0"/>
          <w:marRight w:val="0"/>
          <w:marTop w:val="0"/>
          <w:marBottom w:val="0"/>
          <w:divBdr>
            <w:top w:val="none" w:sz="0" w:space="0" w:color="auto"/>
            <w:left w:val="none" w:sz="0" w:space="0" w:color="auto"/>
            <w:bottom w:val="none" w:sz="0" w:space="0" w:color="auto"/>
            <w:right w:val="none" w:sz="0" w:space="0" w:color="auto"/>
          </w:divBdr>
        </w:div>
        <w:div w:id="2021816362">
          <w:marLeft w:val="0"/>
          <w:marRight w:val="0"/>
          <w:marTop w:val="0"/>
          <w:marBottom w:val="0"/>
          <w:divBdr>
            <w:top w:val="none" w:sz="0" w:space="0" w:color="auto"/>
            <w:left w:val="none" w:sz="0" w:space="0" w:color="auto"/>
            <w:bottom w:val="none" w:sz="0" w:space="0" w:color="auto"/>
            <w:right w:val="none" w:sz="0" w:space="0" w:color="auto"/>
          </w:divBdr>
        </w:div>
        <w:div w:id="2131437232">
          <w:marLeft w:val="0"/>
          <w:marRight w:val="0"/>
          <w:marTop w:val="0"/>
          <w:marBottom w:val="0"/>
          <w:divBdr>
            <w:top w:val="none" w:sz="0" w:space="0" w:color="auto"/>
            <w:left w:val="none" w:sz="0" w:space="0" w:color="auto"/>
            <w:bottom w:val="none" w:sz="0" w:space="0" w:color="auto"/>
            <w:right w:val="none" w:sz="0" w:space="0" w:color="auto"/>
          </w:divBdr>
        </w:div>
      </w:divsChild>
    </w:div>
    <w:div w:id="206748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01496-D264-4CF3-A63C-79A549B05CE2}"/>
</file>

<file path=customXml/itemProps2.xml><?xml version="1.0" encoding="utf-8"?>
<ds:datastoreItem xmlns:ds="http://schemas.openxmlformats.org/officeDocument/2006/customXml" ds:itemID="{A381DB11-4522-4533-B4B3-13A07AE9D092}">
  <ds:schemaRefs>
    <ds:schemaRef ds:uri="http://schemas.microsoft.com/sharepoint/v3/contenttype/forms"/>
  </ds:schemaRefs>
</ds:datastoreItem>
</file>

<file path=customXml/itemProps3.xml><?xml version="1.0" encoding="utf-8"?>
<ds:datastoreItem xmlns:ds="http://schemas.openxmlformats.org/officeDocument/2006/customXml" ds:itemID="{256EAC13-D5D7-4CF4-8F94-E0774176F4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86DB84-4EBA-4D54-B148-6ADC2987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32</Pages>
  <Words>11170</Words>
  <Characters>61436</Characters>
  <Application>Microsoft Office Word</Application>
  <DocSecurity>0</DocSecurity>
  <Lines>511</Lines>
  <Paragraphs>144</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72462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LEON MENDOZA EDGAR RENE</cp:lastModifiedBy>
  <cp:revision>3</cp:revision>
  <cp:lastPrinted>2018-03-14T20:22:00Z</cp:lastPrinted>
  <dcterms:created xsi:type="dcterms:W3CDTF">2022-01-22T15:58:00Z</dcterms:created>
  <dcterms:modified xsi:type="dcterms:W3CDTF">2022-02-09T15:42:00Z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60483600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